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415" w:rsidRPr="00FB6415" w:rsidRDefault="00FB6415" w:rsidP="00921D27">
      <w:pPr>
        <w:pStyle w:val="Nagwek3"/>
        <w:numPr>
          <w:ilvl w:val="0"/>
          <w:numId w:val="0"/>
        </w:numPr>
        <w:spacing w:line="276" w:lineRule="auto"/>
        <w:jc w:val="both"/>
        <w:rPr>
          <w:rFonts w:ascii="Times New Roman" w:hAnsi="Times New Roman"/>
          <w:b w:val="0"/>
          <w:color w:val="auto"/>
          <w:sz w:val="22"/>
          <w:szCs w:val="22"/>
        </w:rPr>
      </w:pPr>
      <w:r w:rsidRPr="00FB6415">
        <w:rPr>
          <w:rFonts w:ascii="Times New Roman" w:hAnsi="Times New Roman"/>
          <w:sz w:val="22"/>
          <w:szCs w:val="22"/>
        </w:rPr>
        <w:t>UMOWA Nr KPOD.07.08-IP.10-0167/24/KPO/683/2025/19 o objęcie wsparciem ze środków planu rozwojowego Przedsięwzięcia „Zwiększenie dostępności i jakości świadczeń opieki zdrowotnej poprzez zwiększenie ilości świadczeń w Zakładzie Opiekuńczo-Leczniczym i Zakładzie Rehabilitacji Leczniczej, etap III i IV restrukturyzacji SP ZOZ w Mońkach” realizowanego w ramach Krajowego Planu Odbudowy i Zwiększania Odporności: Komponent D „Efektywność, dostępność i jakość systemu ochrony zdrowia” Inwestycja D4.1.1 „Rozwój opieki długoterminowej poprzez modernizację infrastruktury podmiotów leczniczych na poziomie powiatowym”</w:t>
      </w:r>
    </w:p>
    <w:p w:rsidR="00FB6415" w:rsidRDefault="00FB6415" w:rsidP="00921D27">
      <w:pPr>
        <w:pStyle w:val="Nagwek3"/>
        <w:numPr>
          <w:ilvl w:val="0"/>
          <w:numId w:val="0"/>
        </w:numPr>
        <w:spacing w:line="276" w:lineRule="auto"/>
        <w:rPr>
          <w:rFonts w:ascii="Times New Roman" w:hAnsi="Times New Roman"/>
          <w:b w:val="0"/>
          <w:color w:val="auto"/>
          <w:sz w:val="22"/>
          <w:szCs w:val="22"/>
        </w:rPr>
      </w:pPr>
    </w:p>
    <w:p w:rsidR="00C128FA" w:rsidRPr="006A584D" w:rsidRDefault="00C128FA" w:rsidP="00921D27">
      <w:pPr>
        <w:pStyle w:val="Nagwek3"/>
        <w:numPr>
          <w:ilvl w:val="0"/>
          <w:numId w:val="0"/>
        </w:numPr>
        <w:spacing w:line="276" w:lineRule="auto"/>
        <w:rPr>
          <w:rFonts w:ascii="Times New Roman" w:hAnsi="Times New Roman"/>
          <w:b w:val="0"/>
          <w:color w:val="auto"/>
          <w:sz w:val="22"/>
          <w:szCs w:val="22"/>
        </w:rPr>
      </w:pPr>
      <w:r w:rsidRPr="006A584D">
        <w:rPr>
          <w:rFonts w:ascii="Times New Roman" w:hAnsi="Times New Roman"/>
          <w:b w:val="0"/>
          <w:color w:val="auto"/>
          <w:sz w:val="22"/>
          <w:szCs w:val="22"/>
        </w:rPr>
        <w:t>Samodzielny Publiczny</w:t>
      </w:r>
    </w:p>
    <w:p w:rsidR="00C128FA" w:rsidRPr="006A584D" w:rsidRDefault="00C128FA" w:rsidP="00921D27">
      <w:pPr>
        <w:spacing w:line="276" w:lineRule="auto"/>
        <w:rPr>
          <w:sz w:val="22"/>
          <w:szCs w:val="22"/>
        </w:rPr>
      </w:pPr>
      <w:r w:rsidRPr="006A584D">
        <w:rPr>
          <w:sz w:val="22"/>
          <w:szCs w:val="22"/>
        </w:rPr>
        <w:t>Zakład Opieki Zdrowotnej</w:t>
      </w:r>
    </w:p>
    <w:p w:rsidR="00C128FA" w:rsidRPr="006A584D" w:rsidRDefault="00C128FA" w:rsidP="00921D27">
      <w:pPr>
        <w:spacing w:line="276" w:lineRule="auto"/>
        <w:rPr>
          <w:sz w:val="22"/>
          <w:szCs w:val="22"/>
        </w:rPr>
      </w:pPr>
      <w:r w:rsidRPr="006A584D">
        <w:rPr>
          <w:sz w:val="22"/>
          <w:szCs w:val="22"/>
        </w:rPr>
        <w:t>w Mońkach</w:t>
      </w:r>
    </w:p>
    <w:p w:rsidR="00C128FA" w:rsidRPr="00276150" w:rsidRDefault="00C128FA" w:rsidP="00921D27">
      <w:pPr>
        <w:spacing w:line="276" w:lineRule="auto"/>
        <w:rPr>
          <w:sz w:val="22"/>
          <w:szCs w:val="22"/>
        </w:rPr>
      </w:pPr>
      <w:r w:rsidRPr="00276150">
        <w:rPr>
          <w:sz w:val="22"/>
          <w:szCs w:val="22"/>
        </w:rPr>
        <w:t>ul. Al. Niepodległości 9</w:t>
      </w:r>
    </w:p>
    <w:p w:rsidR="00C128FA" w:rsidRPr="00276150" w:rsidRDefault="00C128FA" w:rsidP="00921D27">
      <w:pPr>
        <w:spacing w:line="276" w:lineRule="auto"/>
        <w:rPr>
          <w:sz w:val="22"/>
          <w:szCs w:val="22"/>
        </w:rPr>
      </w:pPr>
      <w:r w:rsidRPr="00276150">
        <w:rPr>
          <w:sz w:val="22"/>
          <w:szCs w:val="22"/>
        </w:rPr>
        <w:t>19-100 Mońki</w:t>
      </w:r>
    </w:p>
    <w:p w:rsidR="00C128FA" w:rsidRPr="00AA37FF" w:rsidRDefault="00C128FA" w:rsidP="00921D27">
      <w:pPr>
        <w:spacing w:line="276" w:lineRule="auto"/>
        <w:jc w:val="right"/>
        <w:rPr>
          <w:sz w:val="22"/>
          <w:szCs w:val="22"/>
        </w:rPr>
      </w:pPr>
      <w:r w:rsidRPr="00276150">
        <w:rPr>
          <w:sz w:val="22"/>
          <w:szCs w:val="22"/>
        </w:rPr>
        <w:tab/>
      </w:r>
      <w:r w:rsidRPr="00276150">
        <w:rPr>
          <w:sz w:val="22"/>
          <w:szCs w:val="22"/>
        </w:rPr>
        <w:tab/>
      </w:r>
      <w:r w:rsidRPr="00276150">
        <w:rPr>
          <w:sz w:val="22"/>
          <w:szCs w:val="22"/>
        </w:rPr>
        <w:tab/>
      </w:r>
      <w:r w:rsidRPr="007B6D37">
        <w:rPr>
          <w:sz w:val="22"/>
          <w:szCs w:val="22"/>
        </w:rPr>
        <w:t xml:space="preserve">Mońki, dn. </w:t>
      </w:r>
      <w:r w:rsidR="007B6D37" w:rsidRPr="007B6D37">
        <w:rPr>
          <w:sz w:val="22"/>
          <w:szCs w:val="22"/>
        </w:rPr>
        <w:t>2</w:t>
      </w:r>
      <w:r w:rsidR="00566C72">
        <w:rPr>
          <w:sz w:val="22"/>
          <w:szCs w:val="22"/>
        </w:rPr>
        <w:t>9</w:t>
      </w:r>
      <w:r w:rsidR="007B6D37" w:rsidRPr="007B6D37">
        <w:rPr>
          <w:sz w:val="22"/>
          <w:szCs w:val="22"/>
        </w:rPr>
        <w:t>.01.</w:t>
      </w:r>
      <w:r w:rsidR="00037002" w:rsidRPr="007B6D37">
        <w:rPr>
          <w:sz w:val="22"/>
          <w:szCs w:val="22"/>
        </w:rPr>
        <w:t>2026</w:t>
      </w:r>
      <w:r w:rsidRPr="007B6D37">
        <w:rPr>
          <w:sz w:val="22"/>
          <w:szCs w:val="22"/>
        </w:rPr>
        <w:t>r.</w:t>
      </w:r>
    </w:p>
    <w:p w:rsidR="00C128FA" w:rsidRPr="00AA37FF" w:rsidRDefault="00C128FA" w:rsidP="00921D27">
      <w:pPr>
        <w:pStyle w:val="Nagwek5"/>
        <w:numPr>
          <w:ilvl w:val="0"/>
          <w:numId w:val="0"/>
        </w:numPr>
        <w:spacing w:line="276" w:lineRule="auto"/>
        <w:jc w:val="center"/>
        <w:rPr>
          <w:rFonts w:ascii="Times New Roman" w:hAnsi="Times New Roman"/>
          <w:sz w:val="22"/>
          <w:szCs w:val="22"/>
        </w:rPr>
      </w:pPr>
    </w:p>
    <w:p w:rsidR="00C128FA" w:rsidRPr="006A584D" w:rsidRDefault="00C128FA" w:rsidP="00921D27">
      <w:pPr>
        <w:pStyle w:val="Nagwek5"/>
        <w:numPr>
          <w:ilvl w:val="0"/>
          <w:numId w:val="0"/>
        </w:numPr>
        <w:spacing w:line="276" w:lineRule="auto"/>
        <w:jc w:val="left"/>
        <w:rPr>
          <w:rFonts w:ascii="Times New Roman" w:hAnsi="Times New Roman"/>
          <w:sz w:val="22"/>
          <w:szCs w:val="22"/>
        </w:rPr>
      </w:pPr>
      <w:r w:rsidRPr="00AA37FF">
        <w:rPr>
          <w:rFonts w:ascii="Times New Roman" w:hAnsi="Times New Roman"/>
          <w:sz w:val="22"/>
          <w:szCs w:val="22"/>
        </w:rPr>
        <w:t>Znak sprawy: Z</w:t>
      </w:r>
      <w:r w:rsidR="00E70799">
        <w:rPr>
          <w:rFonts w:ascii="Times New Roman" w:hAnsi="Times New Roman"/>
          <w:sz w:val="22"/>
          <w:szCs w:val="22"/>
        </w:rPr>
        <w:t>P-</w:t>
      </w:r>
      <w:r w:rsidR="007B6D37">
        <w:rPr>
          <w:rFonts w:ascii="Times New Roman" w:hAnsi="Times New Roman"/>
          <w:sz w:val="22"/>
          <w:szCs w:val="22"/>
        </w:rPr>
        <w:t>3</w:t>
      </w:r>
      <w:r w:rsidR="0075120B" w:rsidRPr="001F4087">
        <w:rPr>
          <w:rFonts w:ascii="Times New Roman" w:hAnsi="Times New Roman"/>
          <w:sz w:val="22"/>
          <w:szCs w:val="22"/>
        </w:rPr>
        <w:t>/</w:t>
      </w:r>
      <w:r w:rsidR="00A94CC8">
        <w:rPr>
          <w:rFonts w:ascii="Times New Roman" w:hAnsi="Times New Roman"/>
          <w:sz w:val="22"/>
          <w:szCs w:val="22"/>
        </w:rPr>
        <w:t>2026</w:t>
      </w:r>
    </w:p>
    <w:p w:rsidR="00C128FA" w:rsidRPr="006A584D" w:rsidRDefault="00C128FA" w:rsidP="00921D27">
      <w:pPr>
        <w:pStyle w:val="Tytu"/>
        <w:spacing w:before="0" w:after="0" w:line="276" w:lineRule="auto"/>
        <w:rPr>
          <w:rFonts w:cs="Times New Roman"/>
          <w:sz w:val="22"/>
          <w:szCs w:val="22"/>
        </w:rPr>
      </w:pPr>
    </w:p>
    <w:p w:rsidR="00C128FA" w:rsidRPr="006A584D" w:rsidRDefault="00C128FA" w:rsidP="00921D27">
      <w:pPr>
        <w:pStyle w:val="Tytu"/>
        <w:spacing w:before="0" w:after="0" w:line="276" w:lineRule="auto"/>
        <w:rPr>
          <w:rFonts w:cs="Times New Roman"/>
          <w:sz w:val="22"/>
          <w:szCs w:val="22"/>
        </w:rPr>
      </w:pPr>
      <w:r w:rsidRPr="006A584D">
        <w:rPr>
          <w:rFonts w:cs="Times New Roman"/>
          <w:sz w:val="22"/>
          <w:szCs w:val="22"/>
        </w:rPr>
        <w:t>SPECYFIKACJA WARUNKÓW ZAMÓWIENIA</w:t>
      </w:r>
    </w:p>
    <w:p w:rsidR="00C128FA" w:rsidRPr="006A584D" w:rsidRDefault="00C128FA" w:rsidP="00921D27">
      <w:pPr>
        <w:pStyle w:val="Nagwek5"/>
        <w:numPr>
          <w:ilvl w:val="0"/>
          <w:numId w:val="0"/>
        </w:numPr>
        <w:spacing w:line="276" w:lineRule="auto"/>
        <w:jc w:val="center"/>
        <w:rPr>
          <w:rFonts w:ascii="Times New Roman" w:hAnsi="Times New Roman"/>
          <w:sz w:val="22"/>
          <w:szCs w:val="22"/>
          <w:lang w:eastAsia="ar-SA"/>
        </w:rPr>
      </w:pPr>
      <w:r w:rsidRPr="006A584D">
        <w:rPr>
          <w:rFonts w:ascii="Times New Roman" w:hAnsi="Times New Roman"/>
          <w:sz w:val="22"/>
          <w:szCs w:val="22"/>
          <w:lang w:eastAsia="ar-SA"/>
        </w:rPr>
        <w:t>zwana dalej (SWZ)</w:t>
      </w:r>
    </w:p>
    <w:p w:rsidR="00C128FA" w:rsidRPr="006A584D" w:rsidRDefault="00C128FA" w:rsidP="00921D27">
      <w:pPr>
        <w:spacing w:line="276" w:lineRule="auto"/>
        <w:rPr>
          <w:sz w:val="22"/>
          <w:szCs w:val="22"/>
          <w:lang w:eastAsia="ar-SA"/>
        </w:rPr>
      </w:pPr>
    </w:p>
    <w:p w:rsidR="00C128FA" w:rsidRPr="005128DA" w:rsidRDefault="00A94CC8" w:rsidP="00A94CC8">
      <w:pPr>
        <w:spacing w:line="276" w:lineRule="auto"/>
        <w:jc w:val="center"/>
        <w:rPr>
          <w:b/>
          <w:sz w:val="22"/>
          <w:szCs w:val="22"/>
        </w:rPr>
      </w:pPr>
      <w:r w:rsidRPr="007B6D37">
        <w:rPr>
          <w:b/>
          <w:sz w:val="22"/>
          <w:szCs w:val="22"/>
        </w:rPr>
        <w:t>Usługa organizacji szkoleń</w:t>
      </w:r>
      <w:r w:rsidR="003556E9" w:rsidRPr="007B6D37">
        <w:rPr>
          <w:b/>
          <w:sz w:val="22"/>
          <w:szCs w:val="22"/>
        </w:rPr>
        <w:t xml:space="preserve"> dla </w:t>
      </w:r>
      <w:r w:rsidRPr="007B6D37">
        <w:rPr>
          <w:b/>
          <w:sz w:val="22"/>
          <w:szCs w:val="22"/>
        </w:rPr>
        <w:t>pracowników SP ZOZ w Mońkach</w:t>
      </w:r>
    </w:p>
    <w:p w:rsidR="00C128FA" w:rsidRPr="006A584D" w:rsidRDefault="00C128FA" w:rsidP="00921D27">
      <w:pPr>
        <w:spacing w:line="276" w:lineRule="auto"/>
        <w:rPr>
          <w:sz w:val="22"/>
          <w:szCs w:val="22"/>
          <w:lang w:eastAsia="ar-SA"/>
        </w:rPr>
      </w:pPr>
    </w:p>
    <w:p w:rsidR="00C128FA" w:rsidRPr="006A584D" w:rsidRDefault="00C128FA" w:rsidP="00921D27">
      <w:pPr>
        <w:spacing w:line="276" w:lineRule="auto"/>
        <w:rPr>
          <w:sz w:val="22"/>
          <w:szCs w:val="22"/>
          <w:lang w:eastAsia="ar-SA"/>
        </w:rPr>
      </w:pPr>
    </w:p>
    <w:p w:rsidR="00C0395D" w:rsidRPr="00734286" w:rsidRDefault="00C0395D" w:rsidP="00921D27">
      <w:pPr>
        <w:spacing w:line="276" w:lineRule="auto"/>
        <w:jc w:val="both"/>
        <w:rPr>
          <w:sz w:val="22"/>
          <w:szCs w:val="22"/>
        </w:rPr>
      </w:pPr>
      <w:r w:rsidRPr="00734286">
        <w:rPr>
          <w:sz w:val="22"/>
          <w:szCs w:val="22"/>
        </w:rPr>
        <w:t xml:space="preserve">Postępowanie o udzielenie zamówienia prowadzone jest na podstawie ustawy z dnia 11 września </w:t>
      </w:r>
      <w:r>
        <w:rPr>
          <w:sz w:val="22"/>
          <w:szCs w:val="22"/>
        </w:rPr>
        <w:br/>
      </w:r>
      <w:r w:rsidRPr="00734286">
        <w:rPr>
          <w:sz w:val="22"/>
          <w:szCs w:val="22"/>
        </w:rPr>
        <w:t>2019 r. Prawo zamówień publicznych (</w:t>
      </w:r>
      <w:r>
        <w:rPr>
          <w:sz w:val="22"/>
          <w:szCs w:val="22"/>
        </w:rPr>
        <w:t>t.j. Dz. U. z 2024 r. poz. 1320 ze zm.</w:t>
      </w:r>
      <w:r w:rsidRPr="00734286">
        <w:rPr>
          <w:sz w:val="22"/>
          <w:szCs w:val="22"/>
        </w:rPr>
        <w:t xml:space="preserve">), zwanej dalej ”ustawą </w:t>
      </w:r>
      <w:proofErr w:type="spellStart"/>
      <w:r w:rsidRPr="00734286">
        <w:rPr>
          <w:sz w:val="22"/>
          <w:szCs w:val="22"/>
        </w:rPr>
        <w:t>Pzp</w:t>
      </w:r>
      <w:proofErr w:type="spellEnd"/>
      <w:r w:rsidRPr="00734286">
        <w:rPr>
          <w:sz w:val="22"/>
          <w:szCs w:val="22"/>
        </w:rPr>
        <w:t xml:space="preserve">”. Wartość szacunkowa zamówienia jest niższa od progów unijnych określonych na podstawie art. 3 ustawy </w:t>
      </w:r>
      <w:proofErr w:type="spellStart"/>
      <w:r w:rsidRPr="00734286">
        <w:rPr>
          <w:sz w:val="22"/>
          <w:szCs w:val="22"/>
        </w:rPr>
        <w:t>Pzp</w:t>
      </w:r>
      <w:proofErr w:type="spellEnd"/>
      <w:r w:rsidRPr="00734286">
        <w:rPr>
          <w:sz w:val="22"/>
          <w:szCs w:val="22"/>
        </w:rPr>
        <w:t>.</w:t>
      </w:r>
    </w:p>
    <w:p w:rsidR="00C128FA" w:rsidRPr="005B3ADE" w:rsidRDefault="00C128FA" w:rsidP="00921D27">
      <w:pPr>
        <w:spacing w:line="276" w:lineRule="auto"/>
        <w:jc w:val="both"/>
        <w:rPr>
          <w:sz w:val="22"/>
          <w:szCs w:val="22"/>
        </w:rPr>
      </w:pPr>
    </w:p>
    <w:p w:rsidR="00C128FA" w:rsidRDefault="00C128FA" w:rsidP="00921D27">
      <w:pPr>
        <w:spacing w:line="276" w:lineRule="auto"/>
        <w:jc w:val="both"/>
        <w:rPr>
          <w:sz w:val="22"/>
          <w:szCs w:val="22"/>
        </w:rPr>
      </w:pPr>
    </w:p>
    <w:p w:rsidR="00F91E25" w:rsidRPr="006A584D" w:rsidRDefault="00F91E25" w:rsidP="00921D27">
      <w:pPr>
        <w:spacing w:line="276" w:lineRule="auto"/>
        <w:jc w:val="both"/>
        <w:rPr>
          <w:sz w:val="22"/>
          <w:szCs w:val="22"/>
        </w:rPr>
      </w:pPr>
    </w:p>
    <w:p w:rsidR="00C128FA" w:rsidRPr="006A584D" w:rsidRDefault="00C128FA" w:rsidP="00921D27">
      <w:pPr>
        <w:spacing w:line="276" w:lineRule="auto"/>
        <w:jc w:val="center"/>
        <w:rPr>
          <w:b/>
          <w:color w:val="000000"/>
          <w:sz w:val="22"/>
          <w:szCs w:val="22"/>
        </w:rPr>
      </w:pPr>
    </w:p>
    <w:p w:rsidR="009C7EEB" w:rsidRDefault="009C7EEB" w:rsidP="00921D27">
      <w:pPr>
        <w:spacing w:line="276" w:lineRule="auto"/>
        <w:jc w:val="both"/>
        <w:rPr>
          <w:sz w:val="22"/>
          <w:szCs w:val="22"/>
        </w:rPr>
      </w:pPr>
    </w:p>
    <w:p w:rsidR="000656E5" w:rsidRDefault="000656E5" w:rsidP="00921D27">
      <w:pPr>
        <w:spacing w:line="276" w:lineRule="auto"/>
        <w:jc w:val="both"/>
        <w:rPr>
          <w:sz w:val="22"/>
          <w:szCs w:val="22"/>
        </w:rPr>
      </w:pPr>
    </w:p>
    <w:p w:rsidR="009C7EEB" w:rsidRDefault="009C7EEB" w:rsidP="00921D27">
      <w:pPr>
        <w:spacing w:line="276" w:lineRule="auto"/>
        <w:jc w:val="both"/>
        <w:rPr>
          <w:sz w:val="22"/>
          <w:szCs w:val="22"/>
        </w:rPr>
      </w:pPr>
    </w:p>
    <w:p w:rsidR="000656E5" w:rsidRPr="006A584D" w:rsidRDefault="000656E5" w:rsidP="00921D27">
      <w:pPr>
        <w:spacing w:line="276" w:lineRule="auto"/>
        <w:jc w:val="both"/>
        <w:rPr>
          <w:sz w:val="22"/>
          <w:szCs w:val="22"/>
        </w:rPr>
      </w:pPr>
    </w:p>
    <w:p w:rsidR="00C128FA" w:rsidRDefault="00C128FA" w:rsidP="00921D27">
      <w:pPr>
        <w:spacing w:line="276" w:lineRule="auto"/>
        <w:ind w:left="5940"/>
        <w:rPr>
          <w:sz w:val="22"/>
          <w:szCs w:val="22"/>
        </w:rPr>
      </w:pPr>
    </w:p>
    <w:p w:rsidR="00C128FA" w:rsidRPr="006A584D" w:rsidRDefault="00C128FA" w:rsidP="00921D27">
      <w:pPr>
        <w:spacing w:line="276" w:lineRule="auto"/>
        <w:ind w:left="5940"/>
        <w:rPr>
          <w:sz w:val="22"/>
          <w:szCs w:val="22"/>
        </w:rPr>
      </w:pPr>
    </w:p>
    <w:p w:rsidR="00C128FA" w:rsidRDefault="00C128FA" w:rsidP="00921D27">
      <w:pPr>
        <w:spacing w:line="276" w:lineRule="auto"/>
        <w:ind w:left="5664"/>
        <w:rPr>
          <w:sz w:val="22"/>
          <w:szCs w:val="22"/>
        </w:rPr>
      </w:pPr>
    </w:p>
    <w:p w:rsidR="00DB34B0" w:rsidRDefault="00DB34B0" w:rsidP="00921D27">
      <w:pPr>
        <w:spacing w:line="276" w:lineRule="auto"/>
        <w:ind w:left="5664"/>
        <w:rPr>
          <w:sz w:val="22"/>
          <w:szCs w:val="22"/>
        </w:rPr>
      </w:pPr>
    </w:p>
    <w:p w:rsidR="00DB34B0" w:rsidRDefault="00DB34B0" w:rsidP="00921D27">
      <w:pPr>
        <w:spacing w:line="276" w:lineRule="auto"/>
        <w:ind w:left="5664"/>
        <w:rPr>
          <w:sz w:val="22"/>
          <w:szCs w:val="22"/>
        </w:rPr>
      </w:pPr>
    </w:p>
    <w:p w:rsidR="00C128FA" w:rsidRDefault="00C128FA" w:rsidP="00921D27">
      <w:pPr>
        <w:spacing w:line="276" w:lineRule="auto"/>
        <w:ind w:left="5664"/>
        <w:rPr>
          <w:sz w:val="22"/>
          <w:szCs w:val="22"/>
        </w:rPr>
      </w:pPr>
    </w:p>
    <w:p w:rsidR="00E70799" w:rsidRDefault="00E70799" w:rsidP="00921D27">
      <w:pPr>
        <w:spacing w:line="276" w:lineRule="auto"/>
        <w:ind w:left="5664"/>
        <w:rPr>
          <w:sz w:val="22"/>
          <w:szCs w:val="22"/>
        </w:rPr>
      </w:pPr>
    </w:p>
    <w:p w:rsidR="00A94CC8" w:rsidRDefault="00A94CC8" w:rsidP="00921D27">
      <w:pPr>
        <w:spacing w:line="276" w:lineRule="auto"/>
        <w:ind w:left="5664"/>
        <w:rPr>
          <w:sz w:val="22"/>
          <w:szCs w:val="22"/>
        </w:rPr>
      </w:pPr>
    </w:p>
    <w:p w:rsidR="00C128FA" w:rsidRDefault="00C128FA" w:rsidP="00921D27">
      <w:pPr>
        <w:spacing w:line="276" w:lineRule="auto"/>
        <w:ind w:left="5664"/>
        <w:rPr>
          <w:sz w:val="22"/>
          <w:szCs w:val="22"/>
        </w:rPr>
      </w:pPr>
    </w:p>
    <w:p w:rsidR="0001496A" w:rsidRDefault="0001496A" w:rsidP="00921D27">
      <w:pPr>
        <w:pStyle w:val="Nagwek1"/>
        <w:keepNext w:val="0"/>
        <w:numPr>
          <w:ilvl w:val="0"/>
          <w:numId w:val="0"/>
        </w:numPr>
        <w:spacing w:line="276" w:lineRule="auto"/>
        <w:jc w:val="both"/>
        <w:rPr>
          <w:szCs w:val="22"/>
          <w:highlight w:val="lightGray"/>
        </w:rPr>
      </w:pPr>
      <w:bookmarkStart w:id="0" w:name="_Toc258314242"/>
    </w:p>
    <w:p w:rsidR="00C128FA" w:rsidRPr="006A584D" w:rsidRDefault="00C128FA" w:rsidP="00921D27">
      <w:pPr>
        <w:pStyle w:val="Nagwek1"/>
        <w:keepNext w:val="0"/>
        <w:numPr>
          <w:ilvl w:val="0"/>
          <w:numId w:val="0"/>
        </w:numPr>
        <w:spacing w:line="276" w:lineRule="auto"/>
        <w:jc w:val="both"/>
        <w:rPr>
          <w:szCs w:val="22"/>
          <w:highlight w:val="lightGray"/>
        </w:rPr>
      </w:pPr>
      <w:r w:rsidRPr="006A584D">
        <w:rPr>
          <w:szCs w:val="22"/>
          <w:highlight w:val="lightGray"/>
        </w:rPr>
        <w:lastRenderedPageBreak/>
        <w:t>I.   NAZWA ORAZ ADRES ZAMAWIAJĄCEGO</w:t>
      </w:r>
      <w:bookmarkEnd w:id="0"/>
    </w:p>
    <w:p w:rsidR="00C128FA" w:rsidRPr="00920D50" w:rsidRDefault="00C128FA" w:rsidP="00921D27">
      <w:pPr>
        <w:spacing w:line="276" w:lineRule="auto"/>
        <w:jc w:val="both"/>
        <w:rPr>
          <w:sz w:val="22"/>
          <w:szCs w:val="22"/>
        </w:rPr>
      </w:pPr>
      <w:r w:rsidRPr="00920D50">
        <w:rPr>
          <w:sz w:val="22"/>
          <w:szCs w:val="22"/>
        </w:rPr>
        <w:t>1. Samodzielny Publiczny Zakład Opieki Zdrowotnej w Mońkach</w:t>
      </w:r>
    </w:p>
    <w:p w:rsidR="00C128FA" w:rsidRPr="00920D50" w:rsidRDefault="00C128FA" w:rsidP="00921D27">
      <w:pPr>
        <w:spacing w:line="276" w:lineRule="auto"/>
        <w:jc w:val="both"/>
        <w:rPr>
          <w:sz w:val="22"/>
          <w:szCs w:val="22"/>
        </w:rPr>
      </w:pPr>
      <w:r w:rsidRPr="00920D50">
        <w:rPr>
          <w:sz w:val="22"/>
          <w:szCs w:val="22"/>
        </w:rPr>
        <w:t>Al. Niepodległości 9, 19-100 Mońki</w:t>
      </w:r>
    </w:p>
    <w:p w:rsidR="00C128FA" w:rsidRPr="00920D50" w:rsidRDefault="00C128FA" w:rsidP="00921D27">
      <w:pPr>
        <w:spacing w:line="276" w:lineRule="auto"/>
        <w:jc w:val="both"/>
        <w:rPr>
          <w:sz w:val="22"/>
          <w:szCs w:val="22"/>
        </w:rPr>
      </w:pPr>
      <w:r w:rsidRPr="00920D50">
        <w:rPr>
          <w:sz w:val="22"/>
          <w:szCs w:val="22"/>
        </w:rPr>
        <w:t xml:space="preserve">Tel. </w:t>
      </w:r>
      <w:r w:rsidRPr="004E1A00">
        <w:rPr>
          <w:sz w:val="22"/>
          <w:szCs w:val="22"/>
        </w:rPr>
        <w:t>85 307 0427</w:t>
      </w:r>
      <w:r w:rsidRPr="00920D50">
        <w:rPr>
          <w:sz w:val="22"/>
          <w:szCs w:val="22"/>
        </w:rPr>
        <w:t>; 668 877 529</w:t>
      </w:r>
    </w:p>
    <w:p w:rsidR="00C128FA" w:rsidRPr="00920D50" w:rsidRDefault="00C128FA" w:rsidP="00921D27">
      <w:pPr>
        <w:spacing w:line="276" w:lineRule="auto"/>
        <w:jc w:val="both"/>
        <w:rPr>
          <w:sz w:val="22"/>
          <w:szCs w:val="22"/>
        </w:rPr>
      </w:pPr>
      <w:r w:rsidRPr="00920D50">
        <w:rPr>
          <w:sz w:val="22"/>
          <w:szCs w:val="22"/>
        </w:rPr>
        <w:t>2. Adres poczty elektronicznej: zamowienia_publiczne@szpital-monki.h2.pl</w:t>
      </w:r>
    </w:p>
    <w:p w:rsidR="00C128FA" w:rsidRPr="00920D50" w:rsidRDefault="00C128FA" w:rsidP="00921D27">
      <w:pPr>
        <w:spacing w:line="276" w:lineRule="auto"/>
        <w:jc w:val="both"/>
        <w:rPr>
          <w:sz w:val="22"/>
          <w:szCs w:val="22"/>
        </w:rPr>
      </w:pPr>
      <w:r w:rsidRPr="00920D50">
        <w:rPr>
          <w:sz w:val="22"/>
          <w:szCs w:val="22"/>
        </w:rPr>
        <w:t>3. Nazwa strony internetowej prowadzonego postępowania: platforma e-Zamówienia, https://ezamowienia.gov.pl</w:t>
      </w:r>
    </w:p>
    <w:p w:rsidR="00FB4C3B" w:rsidRDefault="00C128FA" w:rsidP="00921D27">
      <w:pPr>
        <w:pStyle w:val="Tekstpodstawowy"/>
        <w:spacing w:line="276" w:lineRule="auto"/>
        <w:jc w:val="both"/>
        <w:rPr>
          <w:b w:val="0"/>
          <w:bCs/>
          <w:sz w:val="22"/>
          <w:szCs w:val="22"/>
        </w:rPr>
      </w:pPr>
      <w:r w:rsidRPr="00920D50">
        <w:rPr>
          <w:b w:val="0"/>
          <w:bCs/>
          <w:sz w:val="22"/>
          <w:szCs w:val="22"/>
        </w:rPr>
        <w:t xml:space="preserve">4. Adres strony internetowej prowadzonego postępowania oraz strony, na której udostępniane będą zmiany i wyjaśnienia treści SWZ oraz inne dokumenty zamówienia bezpośrednio związane </w:t>
      </w:r>
      <w:r w:rsidRPr="00920D50">
        <w:rPr>
          <w:b w:val="0"/>
          <w:bCs/>
          <w:sz w:val="22"/>
          <w:szCs w:val="22"/>
        </w:rPr>
        <w:br/>
        <w:t>z postępowaniem: (link prowadzący bezpośrednio do widoku postępowan</w:t>
      </w:r>
      <w:r>
        <w:rPr>
          <w:b w:val="0"/>
          <w:bCs/>
          <w:sz w:val="22"/>
          <w:szCs w:val="22"/>
        </w:rPr>
        <w:t xml:space="preserve">ia na platformie </w:t>
      </w:r>
      <w:r>
        <w:rPr>
          <w:b w:val="0"/>
          <w:bCs/>
          <w:sz w:val="22"/>
          <w:szCs w:val="22"/>
        </w:rPr>
        <w:br/>
        <w:t xml:space="preserve">e-Zamówienia): </w:t>
      </w:r>
    </w:p>
    <w:p w:rsidR="007B6D37" w:rsidRPr="007B6D37" w:rsidRDefault="007B6D37" w:rsidP="00921D27">
      <w:pPr>
        <w:pStyle w:val="Tekstpodstawowy"/>
        <w:spacing w:line="276" w:lineRule="auto"/>
        <w:jc w:val="both"/>
        <w:rPr>
          <w:bCs/>
          <w:sz w:val="22"/>
          <w:szCs w:val="22"/>
        </w:rPr>
      </w:pPr>
      <w:r w:rsidRPr="007B6D37">
        <w:rPr>
          <w:bCs/>
          <w:sz w:val="22"/>
          <w:szCs w:val="22"/>
        </w:rPr>
        <w:t>https://ezamowienia.gov.pl/mp-client/tenders/ocds-148610-ca27d781-3879-43be-9a44-1790ee8ff94a</w:t>
      </w:r>
    </w:p>
    <w:p w:rsidR="00C128FA" w:rsidRPr="00920D50" w:rsidRDefault="00C128FA" w:rsidP="00921D27">
      <w:pPr>
        <w:pStyle w:val="Tekstpodstawowy"/>
        <w:spacing w:line="276" w:lineRule="auto"/>
        <w:jc w:val="both"/>
        <w:rPr>
          <w:b w:val="0"/>
          <w:bCs/>
          <w:sz w:val="22"/>
          <w:szCs w:val="22"/>
        </w:rPr>
      </w:pPr>
      <w:r w:rsidRPr="00920D50">
        <w:rPr>
          <w:b w:val="0"/>
          <w:bCs/>
          <w:sz w:val="22"/>
          <w:szCs w:val="22"/>
        </w:rPr>
        <w:t xml:space="preserve">Postępowanie można wyszukać również ze strony głównej platformy e-Zamówienia (przycisk „Przeglądaj postępowania/konkursy”). </w:t>
      </w:r>
    </w:p>
    <w:p w:rsidR="009F4A98" w:rsidRDefault="009F4A98" w:rsidP="00921D27">
      <w:pPr>
        <w:pStyle w:val="Tekstpodstawowy"/>
        <w:spacing w:line="276" w:lineRule="auto"/>
        <w:jc w:val="both"/>
        <w:rPr>
          <w:b w:val="0"/>
          <w:bCs/>
          <w:sz w:val="22"/>
          <w:szCs w:val="22"/>
        </w:rPr>
      </w:pPr>
    </w:p>
    <w:p w:rsidR="00C128FA" w:rsidRDefault="00C128FA" w:rsidP="00921D27">
      <w:pPr>
        <w:pStyle w:val="Tekstpodstawowy"/>
        <w:spacing w:line="276" w:lineRule="auto"/>
        <w:jc w:val="both"/>
        <w:rPr>
          <w:b w:val="0"/>
          <w:bCs/>
          <w:sz w:val="22"/>
          <w:szCs w:val="22"/>
        </w:rPr>
      </w:pPr>
      <w:r w:rsidRPr="00920D50">
        <w:rPr>
          <w:b w:val="0"/>
          <w:bCs/>
          <w:sz w:val="22"/>
          <w:szCs w:val="22"/>
        </w:rPr>
        <w:t xml:space="preserve">5. Identyfikator (ID) postępowania na platformie e-Zamówienia: </w:t>
      </w:r>
    </w:p>
    <w:p w:rsidR="000656E5" w:rsidRDefault="007B6D37" w:rsidP="00921D27">
      <w:pPr>
        <w:pStyle w:val="Nagwek1"/>
        <w:keepNext w:val="0"/>
        <w:numPr>
          <w:ilvl w:val="0"/>
          <w:numId w:val="0"/>
        </w:numPr>
        <w:spacing w:line="276" w:lineRule="auto"/>
        <w:jc w:val="both"/>
        <w:rPr>
          <w:szCs w:val="22"/>
          <w:shd w:val="clear" w:color="auto" w:fill="FFFFFF"/>
          <w:lang w:val="en-US"/>
        </w:rPr>
      </w:pPr>
      <w:bookmarkStart w:id="1" w:name="_Toc258314243"/>
      <w:r w:rsidRPr="007B6D37">
        <w:rPr>
          <w:szCs w:val="22"/>
          <w:shd w:val="clear" w:color="auto" w:fill="FFFFFF"/>
          <w:lang w:val="en-US"/>
        </w:rPr>
        <w:t>ocds-148610-ca27d781-3879-43be-9a44-1790ee8ff94a</w:t>
      </w:r>
    </w:p>
    <w:p w:rsidR="007B6D37" w:rsidRPr="007B6D37" w:rsidRDefault="007B6D37" w:rsidP="007B6D37">
      <w:pPr>
        <w:rPr>
          <w:lang w:val="en-US"/>
        </w:rPr>
      </w:pPr>
    </w:p>
    <w:p w:rsidR="00C128FA" w:rsidRPr="006A584D" w:rsidRDefault="00C128FA" w:rsidP="00921D27">
      <w:pPr>
        <w:pStyle w:val="Nagwek1"/>
        <w:keepNext w:val="0"/>
        <w:numPr>
          <w:ilvl w:val="0"/>
          <w:numId w:val="0"/>
        </w:numPr>
        <w:spacing w:line="276" w:lineRule="auto"/>
        <w:jc w:val="both"/>
        <w:rPr>
          <w:szCs w:val="22"/>
          <w:highlight w:val="lightGray"/>
        </w:rPr>
      </w:pPr>
      <w:r w:rsidRPr="00427B39">
        <w:rPr>
          <w:szCs w:val="22"/>
          <w:highlight w:val="lightGray"/>
          <w:lang w:val="en-US"/>
        </w:rPr>
        <w:t xml:space="preserve">II.  </w:t>
      </w:r>
      <w:r w:rsidRPr="006A584D">
        <w:rPr>
          <w:szCs w:val="22"/>
          <w:highlight w:val="lightGray"/>
        </w:rPr>
        <w:t>TRYB UDZIELENIA ZAMÓWIENIA</w:t>
      </w:r>
      <w:bookmarkEnd w:id="1"/>
    </w:p>
    <w:p w:rsidR="00E66E0F" w:rsidRPr="003B6DB6" w:rsidRDefault="00E66E0F" w:rsidP="00921D27">
      <w:pPr>
        <w:pStyle w:val="Tekstpodstawowy"/>
        <w:numPr>
          <w:ilvl w:val="0"/>
          <w:numId w:val="4"/>
        </w:numPr>
        <w:suppressAutoHyphens/>
        <w:spacing w:line="276" w:lineRule="auto"/>
        <w:ind w:left="644"/>
        <w:jc w:val="both"/>
        <w:rPr>
          <w:b w:val="0"/>
          <w:sz w:val="22"/>
          <w:szCs w:val="22"/>
        </w:rPr>
      </w:pPr>
      <w:bookmarkStart w:id="2" w:name="_Toc258314244"/>
      <w:r w:rsidRPr="004D65C9">
        <w:rPr>
          <w:b w:val="0"/>
          <w:bCs/>
          <w:sz w:val="22"/>
          <w:szCs w:val="22"/>
        </w:rPr>
        <w:t>Tryb udzielenia zamówienia: zamówienie prowa</w:t>
      </w:r>
      <w:r>
        <w:rPr>
          <w:b w:val="0"/>
          <w:bCs/>
          <w:sz w:val="22"/>
          <w:szCs w:val="22"/>
        </w:rPr>
        <w:t>dzone jest w trybie podstawowym,</w:t>
      </w:r>
      <w:r w:rsidRPr="004D65C9">
        <w:rPr>
          <w:b w:val="0"/>
          <w:bCs/>
          <w:sz w:val="22"/>
          <w:szCs w:val="22"/>
        </w:rPr>
        <w:t xml:space="preserve"> zgodnie z art. 275 </w:t>
      </w:r>
      <w:r w:rsidRPr="003B6DB6">
        <w:rPr>
          <w:b w:val="0"/>
          <w:bCs/>
          <w:sz w:val="22"/>
          <w:szCs w:val="22"/>
        </w:rPr>
        <w:t xml:space="preserve">pkt </w:t>
      </w:r>
      <w:r>
        <w:rPr>
          <w:b w:val="0"/>
          <w:bCs/>
          <w:sz w:val="22"/>
          <w:szCs w:val="22"/>
        </w:rPr>
        <w:t>1</w:t>
      </w:r>
      <w:r w:rsidRPr="003B6DB6">
        <w:rPr>
          <w:b w:val="0"/>
          <w:bCs/>
          <w:sz w:val="22"/>
          <w:szCs w:val="22"/>
        </w:rPr>
        <w:t xml:space="preserve"> ustawy z dnia 11 września 2019 r. Prawo zamówień publicznych (</w:t>
      </w:r>
      <w:r w:rsidRPr="007827A5">
        <w:rPr>
          <w:b w:val="0"/>
          <w:sz w:val="22"/>
          <w:szCs w:val="22"/>
        </w:rPr>
        <w:t>t.j. Dz. U. z 2024 r. poz. 1320</w:t>
      </w:r>
      <w:r>
        <w:rPr>
          <w:b w:val="0"/>
          <w:sz w:val="22"/>
          <w:szCs w:val="22"/>
        </w:rPr>
        <w:t xml:space="preserve"> ze zm.</w:t>
      </w:r>
      <w:r w:rsidRPr="003B6DB6">
        <w:rPr>
          <w:b w:val="0"/>
          <w:bCs/>
          <w:sz w:val="22"/>
          <w:szCs w:val="22"/>
        </w:rPr>
        <w:t xml:space="preserve">) o wartości zamówienia nie przekraczającej progów unijnych o jakich stanowi art. 3 ustawy </w:t>
      </w:r>
      <w:proofErr w:type="spellStart"/>
      <w:r w:rsidRPr="003B6DB6">
        <w:rPr>
          <w:b w:val="0"/>
          <w:bCs/>
          <w:sz w:val="22"/>
          <w:szCs w:val="22"/>
        </w:rPr>
        <w:t>Pzp</w:t>
      </w:r>
      <w:proofErr w:type="spellEnd"/>
      <w:r w:rsidRPr="003B6DB6">
        <w:rPr>
          <w:b w:val="0"/>
          <w:bCs/>
          <w:sz w:val="22"/>
          <w:szCs w:val="22"/>
        </w:rPr>
        <w:t>.</w:t>
      </w:r>
    </w:p>
    <w:p w:rsidR="00E66E0F" w:rsidRPr="00845417" w:rsidRDefault="00E66E0F" w:rsidP="00921D27">
      <w:pPr>
        <w:pStyle w:val="Tekstpodstawowy"/>
        <w:numPr>
          <w:ilvl w:val="0"/>
          <w:numId w:val="4"/>
        </w:numPr>
        <w:suppressAutoHyphens/>
        <w:spacing w:line="276" w:lineRule="auto"/>
        <w:ind w:left="644"/>
        <w:jc w:val="both"/>
        <w:rPr>
          <w:b w:val="0"/>
          <w:sz w:val="22"/>
          <w:szCs w:val="22"/>
        </w:rPr>
      </w:pPr>
      <w:r w:rsidRPr="00845417">
        <w:rPr>
          <w:b w:val="0"/>
          <w:sz w:val="22"/>
          <w:szCs w:val="22"/>
        </w:rPr>
        <w:t>Rodzaj zamówienia – usługa.</w:t>
      </w:r>
    </w:p>
    <w:p w:rsidR="0001496A" w:rsidRPr="00513F4A" w:rsidRDefault="0001496A" w:rsidP="00921D27">
      <w:pPr>
        <w:pStyle w:val="Tekstpodstawowywcity"/>
        <w:spacing w:line="276" w:lineRule="auto"/>
        <w:ind w:left="720" w:firstLine="0"/>
        <w:rPr>
          <w:rFonts w:ascii="Times New Roman" w:hAnsi="Times New Roman"/>
          <w:sz w:val="22"/>
          <w:szCs w:val="22"/>
        </w:rPr>
      </w:pPr>
    </w:p>
    <w:p w:rsidR="00C128FA" w:rsidRPr="006A584D" w:rsidRDefault="00C128FA" w:rsidP="00921D27">
      <w:pPr>
        <w:pStyle w:val="Nagwek1"/>
        <w:keepNext w:val="0"/>
        <w:numPr>
          <w:ilvl w:val="0"/>
          <w:numId w:val="0"/>
        </w:numPr>
        <w:spacing w:line="276" w:lineRule="auto"/>
        <w:jc w:val="both"/>
        <w:rPr>
          <w:szCs w:val="22"/>
        </w:rPr>
      </w:pPr>
      <w:r w:rsidRPr="006A584D">
        <w:rPr>
          <w:szCs w:val="22"/>
          <w:highlight w:val="lightGray"/>
        </w:rPr>
        <w:t>III.   INFORMACJE OGÓLNE</w:t>
      </w:r>
    </w:p>
    <w:p w:rsidR="00C128FA" w:rsidRPr="00066521" w:rsidRDefault="00C128FA" w:rsidP="00921D27">
      <w:pPr>
        <w:pStyle w:val="Nagwek2"/>
        <w:keepNext w:val="0"/>
        <w:numPr>
          <w:ilvl w:val="0"/>
          <w:numId w:val="16"/>
        </w:numPr>
        <w:spacing w:line="276" w:lineRule="auto"/>
        <w:ind w:left="426" w:firstLine="0"/>
        <w:rPr>
          <w:b w:val="0"/>
          <w:sz w:val="22"/>
          <w:szCs w:val="22"/>
        </w:rPr>
      </w:pPr>
      <w:r w:rsidRPr="00786966">
        <w:rPr>
          <w:b w:val="0"/>
          <w:sz w:val="22"/>
          <w:szCs w:val="22"/>
        </w:rPr>
        <w:t xml:space="preserve">Komunikacja w postępowaniu o udzielenie zamówienia między Zamawiającym </w:t>
      </w:r>
      <w:r w:rsidRPr="00786966">
        <w:rPr>
          <w:b w:val="0"/>
          <w:sz w:val="22"/>
          <w:szCs w:val="22"/>
        </w:rPr>
        <w:br/>
        <w:t>a Wykonawcami odbywa się przy użyciu Platformy e-Zamówienia, która jest dostępna pod adre</w:t>
      </w:r>
      <w:r>
        <w:rPr>
          <w:b w:val="0"/>
          <w:sz w:val="22"/>
          <w:szCs w:val="22"/>
        </w:rPr>
        <w:t xml:space="preserve">sem: https://ezamowienia.gov.pl </w:t>
      </w:r>
      <w:r w:rsidR="006605FE">
        <w:rPr>
          <w:b w:val="0"/>
          <w:sz w:val="22"/>
          <w:szCs w:val="22"/>
        </w:rPr>
        <w:t xml:space="preserve">oraz poczty elektronicznej: </w:t>
      </w:r>
      <w:r w:rsidRPr="00457465">
        <w:rPr>
          <w:b w:val="0"/>
          <w:sz w:val="22"/>
          <w:szCs w:val="22"/>
        </w:rPr>
        <w:t>zamowienia_publiczne@szpital-monki.h2.pl</w:t>
      </w:r>
    </w:p>
    <w:p w:rsidR="00C128FA" w:rsidRPr="006A584D" w:rsidRDefault="00C128FA" w:rsidP="00921D27">
      <w:pPr>
        <w:pStyle w:val="Nagwek2"/>
        <w:keepNext w:val="0"/>
        <w:numPr>
          <w:ilvl w:val="0"/>
          <w:numId w:val="10"/>
        </w:numPr>
        <w:spacing w:line="276" w:lineRule="auto"/>
        <w:ind w:left="709"/>
        <w:jc w:val="both"/>
        <w:rPr>
          <w:b w:val="0"/>
          <w:bCs/>
          <w:sz w:val="22"/>
          <w:szCs w:val="22"/>
        </w:rPr>
      </w:pPr>
      <w:r w:rsidRPr="00066521">
        <w:rPr>
          <w:b w:val="0"/>
          <w:bCs/>
          <w:sz w:val="22"/>
          <w:szCs w:val="22"/>
        </w:rPr>
        <w:t>Zamawiający nie przewiduje obowiązku odbycia przez Wykonawcę wizji lokalnej lub sprawdzenia przez Wykonawcę dokumentów niezbędnych do realizacji zamówienia.</w:t>
      </w:r>
    </w:p>
    <w:p w:rsidR="00C128FA" w:rsidRPr="006A584D" w:rsidRDefault="00C128FA" w:rsidP="00921D27">
      <w:pPr>
        <w:pStyle w:val="Nagwek2"/>
        <w:keepNext w:val="0"/>
        <w:numPr>
          <w:ilvl w:val="0"/>
          <w:numId w:val="10"/>
        </w:numPr>
        <w:spacing w:line="276" w:lineRule="auto"/>
        <w:ind w:left="709"/>
        <w:jc w:val="both"/>
        <w:rPr>
          <w:b w:val="0"/>
          <w:bCs/>
          <w:sz w:val="22"/>
          <w:szCs w:val="22"/>
        </w:rPr>
      </w:pPr>
      <w:r w:rsidRPr="006A584D">
        <w:rPr>
          <w:b w:val="0"/>
          <w:bCs/>
          <w:sz w:val="22"/>
          <w:szCs w:val="22"/>
        </w:rPr>
        <w:t>Zaliczki na poczet wykonania zamówienia</w:t>
      </w:r>
    </w:p>
    <w:p w:rsidR="00C128FA" w:rsidRDefault="00C128FA" w:rsidP="00921D27">
      <w:pPr>
        <w:pStyle w:val="Nagwek2"/>
        <w:numPr>
          <w:ilvl w:val="0"/>
          <w:numId w:val="0"/>
        </w:numPr>
        <w:tabs>
          <w:tab w:val="left" w:pos="708"/>
        </w:tabs>
        <w:spacing w:line="276" w:lineRule="auto"/>
        <w:ind w:left="680"/>
        <w:jc w:val="both"/>
        <w:rPr>
          <w:b w:val="0"/>
          <w:bCs/>
          <w:sz w:val="22"/>
          <w:szCs w:val="22"/>
        </w:rPr>
      </w:pPr>
      <w:r w:rsidRPr="006A584D">
        <w:rPr>
          <w:b w:val="0"/>
          <w:bCs/>
          <w:sz w:val="22"/>
          <w:szCs w:val="22"/>
        </w:rPr>
        <w:t>Zamawiający nie przewiduje udzielenia zaliczek na poczet wykonania zamówienia.</w:t>
      </w:r>
    </w:p>
    <w:p w:rsidR="00C128FA" w:rsidRPr="006A584D" w:rsidRDefault="00C128FA" w:rsidP="00921D27">
      <w:pPr>
        <w:pStyle w:val="Nagwek2"/>
        <w:keepNext w:val="0"/>
        <w:numPr>
          <w:ilvl w:val="0"/>
          <w:numId w:val="10"/>
        </w:numPr>
        <w:spacing w:line="276" w:lineRule="auto"/>
        <w:ind w:left="284" w:hanging="284"/>
        <w:jc w:val="both"/>
        <w:rPr>
          <w:b w:val="0"/>
          <w:bCs/>
          <w:sz w:val="22"/>
          <w:szCs w:val="22"/>
        </w:rPr>
      </w:pPr>
      <w:r w:rsidRPr="006A584D">
        <w:rPr>
          <w:b w:val="0"/>
          <w:bCs/>
          <w:sz w:val="22"/>
          <w:szCs w:val="22"/>
        </w:rPr>
        <w:t>Katalogi elektroniczne</w:t>
      </w:r>
    </w:p>
    <w:p w:rsidR="00C128FA" w:rsidRPr="006A584D" w:rsidRDefault="00C128FA" w:rsidP="00921D27">
      <w:pPr>
        <w:pStyle w:val="Nagwek2"/>
        <w:numPr>
          <w:ilvl w:val="0"/>
          <w:numId w:val="0"/>
        </w:numPr>
        <w:tabs>
          <w:tab w:val="left" w:pos="708"/>
        </w:tabs>
        <w:spacing w:line="276" w:lineRule="auto"/>
        <w:ind w:left="680"/>
        <w:jc w:val="both"/>
        <w:rPr>
          <w:b w:val="0"/>
          <w:bCs/>
          <w:sz w:val="22"/>
          <w:szCs w:val="22"/>
        </w:rPr>
      </w:pPr>
      <w:r w:rsidRPr="006A584D">
        <w:rPr>
          <w:b w:val="0"/>
          <w:bCs/>
          <w:sz w:val="22"/>
          <w:szCs w:val="22"/>
        </w:rPr>
        <w:t xml:space="preserve">Zamawiający </w:t>
      </w:r>
      <w:r w:rsidR="00B07692" w:rsidRPr="006A584D">
        <w:rPr>
          <w:b w:val="0"/>
          <w:bCs/>
          <w:sz w:val="22"/>
          <w:szCs w:val="22"/>
        </w:rPr>
        <w:fldChar w:fldCharType="begin">
          <w:ffData>
            <w:name w:val="Wybór1"/>
            <w:enabled/>
            <w:calcOnExit w:val="0"/>
            <w:checkBox>
              <w:sizeAuto/>
              <w:default w:val="0"/>
              <w:checked w:val="0"/>
            </w:checkBox>
          </w:ffData>
        </w:fldChar>
      </w:r>
      <w:bookmarkStart w:id="3" w:name="Wybór1"/>
      <w:r w:rsidRPr="006A584D">
        <w:rPr>
          <w:b w:val="0"/>
          <w:bCs/>
          <w:sz w:val="22"/>
          <w:szCs w:val="22"/>
        </w:rPr>
        <w:instrText xml:space="preserve"> FORMCHECKBOX </w:instrText>
      </w:r>
      <w:r w:rsidR="00B07692">
        <w:rPr>
          <w:b w:val="0"/>
          <w:bCs/>
          <w:sz w:val="22"/>
          <w:szCs w:val="22"/>
        </w:rPr>
      </w:r>
      <w:r w:rsidR="00B07692">
        <w:rPr>
          <w:b w:val="0"/>
          <w:bCs/>
          <w:sz w:val="22"/>
          <w:szCs w:val="22"/>
        </w:rPr>
        <w:fldChar w:fldCharType="separate"/>
      </w:r>
      <w:r w:rsidR="00B07692" w:rsidRPr="006A584D">
        <w:rPr>
          <w:b w:val="0"/>
          <w:bCs/>
          <w:sz w:val="22"/>
          <w:szCs w:val="22"/>
        </w:rPr>
        <w:fldChar w:fldCharType="end"/>
      </w:r>
      <w:bookmarkEnd w:id="3"/>
      <w:r w:rsidRPr="006A584D">
        <w:rPr>
          <w:b w:val="0"/>
          <w:bCs/>
          <w:sz w:val="22"/>
          <w:szCs w:val="22"/>
        </w:rPr>
        <w:t xml:space="preserve"> wymaga /  X</w:t>
      </w:r>
      <w:r>
        <w:rPr>
          <w:b w:val="0"/>
          <w:bCs/>
          <w:sz w:val="22"/>
          <w:szCs w:val="22"/>
        </w:rPr>
        <w:t xml:space="preserve"> </w:t>
      </w:r>
      <w:r w:rsidRPr="006A584D">
        <w:rPr>
          <w:b w:val="0"/>
          <w:bCs/>
          <w:sz w:val="22"/>
          <w:szCs w:val="22"/>
        </w:rPr>
        <w:t>nie wymaga złożenia ofert w postaci katalogów elektronicznych.</w:t>
      </w:r>
    </w:p>
    <w:p w:rsidR="00C128FA" w:rsidRDefault="00C128FA" w:rsidP="00921D27">
      <w:pPr>
        <w:pStyle w:val="Nagwek2"/>
        <w:numPr>
          <w:ilvl w:val="0"/>
          <w:numId w:val="10"/>
        </w:numPr>
        <w:tabs>
          <w:tab w:val="left" w:pos="426"/>
        </w:tabs>
        <w:spacing w:line="276" w:lineRule="auto"/>
        <w:ind w:left="0" w:firstLine="0"/>
        <w:jc w:val="both"/>
        <w:rPr>
          <w:b w:val="0"/>
          <w:bCs/>
          <w:sz w:val="22"/>
          <w:szCs w:val="22"/>
        </w:rPr>
      </w:pPr>
      <w:r w:rsidRPr="006A584D">
        <w:rPr>
          <w:b w:val="0"/>
          <w:bCs/>
          <w:sz w:val="22"/>
          <w:szCs w:val="22"/>
        </w:rPr>
        <w:t xml:space="preserve">Do spraw nieuregulowanych w niniejszej SWZ mają zastosowanie przepisy ustawy z dnia 11 września 2019 roku Prawo zamówień publicznych </w:t>
      </w:r>
      <w:r w:rsidRPr="00066521">
        <w:rPr>
          <w:b w:val="0"/>
          <w:sz w:val="22"/>
          <w:szCs w:val="22"/>
        </w:rPr>
        <w:t>(</w:t>
      </w:r>
      <w:r w:rsidRPr="000F7AB2">
        <w:rPr>
          <w:b w:val="0"/>
          <w:sz w:val="22"/>
          <w:szCs w:val="22"/>
        </w:rPr>
        <w:t>t.j. Dz. U. z 2024 r. poz. 1320</w:t>
      </w:r>
      <w:r w:rsidR="008E707F" w:rsidRPr="008E707F">
        <w:rPr>
          <w:sz w:val="22"/>
          <w:szCs w:val="22"/>
        </w:rPr>
        <w:t xml:space="preserve"> </w:t>
      </w:r>
      <w:r w:rsidR="008E707F" w:rsidRPr="008E707F">
        <w:rPr>
          <w:b w:val="0"/>
          <w:sz w:val="22"/>
          <w:szCs w:val="22"/>
        </w:rPr>
        <w:t>ze zm.</w:t>
      </w:r>
      <w:r w:rsidRPr="008E707F">
        <w:rPr>
          <w:b w:val="0"/>
          <w:sz w:val="22"/>
          <w:szCs w:val="22"/>
        </w:rPr>
        <w:t>)</w:t>
      </w:r>
      <w:r w:rsidRPr="00066521">
        <w:rPr>
          <w:b w:val="0"/>
          <w:bCs/>
          <w:sz w:val="22"/>
          <w:szCs w:val="22"/>
        </w:rPr>
        <w:t>.</w:t>
      </w:r>
    </w:p>
    <w:p w:rsidR="0010394C" w:rsidRDefault="0010394C" w:rsidP="0010394C"/>
    <w:p w:rsidR="0010394C" w:rsidRPr="0010394C" w:rsidRDefault="0010394C" w:rsidP="0010394C"/>
    <w:p w:rsidR="00C128FA" w:rsidRPr="00091AD3" w:rsidRDefault="00C128FA" w:rsidP="00921D27">
      <w:pPr>
        <w:pStyle w:val="Akapitzlist"/>
        <w:numPr>
          <w:ilvl w:val="0"/>
          <w:numId w:val="10"/>
        </w:numPr>
        <w:tabs>
          <w:tab w:val="left" w:pos="426"/>
        </w:tabs>
        <w:spacing w:line="276" w:lineRule="auto"/>
        <w:ind w:left="0" w:firstLine="0"/>
      </w:pPr>
      <w:r w:rsidRPr="00091AD3">
        <w:rPr>
          <w:b/>
          <w:sz w:val="22"/>
          <w:szCs w:val="22"/>
        </w:rPr>
        <w:t>Zamawiający dopuszcza składanie ofert równoważnych</w:t>
      </w:r>
    </w:p>
    <w:p w:rsidR="00FF32EB" w:rsidRPr="00FF32EB" w:rsidRDefault="00FF32EB" w:rsidP="00921D27">
      <w:pPr>
        <w:pStyle w:val="Nagwek2"/>
        <w:numPr>
          <w:ilvl w:val="0"/>
          <w:numId w:val="0"/>
        </w:numPr>
        <w:tabs>
          <w:tab w:val="left" w:pos="708"/>
        </w:tabs>
        <w:spacing w:line="276" w:lineRule="auto"/>
        <w:jc w:val="both"/>
        <w:rPr>
          <w:b w:val="0"/>
          <w:sz w:val="22"/>
          <w:szCs w:val="22"/>
        </w:rPr>
      </w:pPr>
      <w:r w:rsidRPr="00FF32EB">
        <w:rPr>
          <w:b w:val="0"/>
          <w:sz w:val="22"/>
          <w:szCs w:val="22"/>
        </w:rPr>
        <w:lastRenderedPageBreak/>
        <w:t xml:space="preserve">a) Zamawiający dopuszcza rozwiązania równoważne opisywanym w </w:t>
      </w:r>
      <w:r>
        <w:rPr>
          <w:b w:val="0"/>
          <w:sz w:val="22"/>
          <w:szCs w:val="22"/>
        </w:rPr>
        <w:t>S</w:t>
      </w:r>
      <w:r w:rsidRPr="00FF32EB">
        <w:rPr>
          <w:b w:val="0"/>
          <w:sz w:val="22"/>
          <w:szCs w:val="22"/>
        </w:rPr>
        <w:t xml:space="preserve">pecyfikacji </w:t>
      </w:r>
      <w:r>
        <w:rPr>
          <w:b w:val="0"/>
          <w:sz w:val="22"/>
          <w:szCs w:val="22"/>
        </w:rPr>
        <w:t>W</w:t>
      </w:r>
      <w:r w:rsidRPr="00FF32EB">
        <w:rPr>
          <w:b w:val="0"/>
          <w:sz w:val="22"/>
          <w:szCs w:val="22"/>
        </w:rPr>
        <w:t xml:space="preserve">arunków </w:t>
      </w:r>
      <w:r>
        <w:rPr>
          <w:b w:val="0"/>
          <w:sz w:val="22"/>
          <w:szCs w:val="22"/>
        </w:rPr>
        <w:t>Z</w:t>
      </w:r>
      <w:r w:rsidRPr="00FF32EB">
        <w:rPr>
          <w:b w:val="0"/>
          <w:sz w:val="22"/>
          <w:szCs w:val="22"/>
        </w:rPr>
        <w:t>amówienia.</w:t>
      </w:r>
    </w:p>
    <w:p w:rsidR="00FF32EB" w:rsidRPr="00FF32EB" w:rsidRDefault="00FF32EB" w:rsidP="00921D27">
      <w:pPr>
        <w:pStyle w:val="Nagwek2"/>
        <w:numPr>
          <w:ilvl w:val="0"/>
          <w:numId w:val="0"/>
        </w:numPr>
        <w:tabs>
          <w:tab w:val="left" w:pos="708"/>
        </w:tabs>
        <w:spacing w:line="276" w:lineRule="auto"/>
        <w:jc w:val="both"/>
        <w:rPr>
          <w:b w:val="0"/>
          <w:sz w:val="22"/>
          <w:szCs w:val="22"/>
        </w:rPr>
      </w:pPr>
      <w:r w:rsidRPr="00FF32EB">
        <w:rPr>
          <w:b w:val="0"/>
          <w:sz w:val="22"/>
          <w:szCs w:val="22"/>
        </w:rPr>
        <w:t xml:space="preserve">b) Wykonawca, który w ofercie powołuje się na rozwiązania równoważne opisywanym przez Zamawiającego jest obowiązany wykazać, że oferowane przez niego dostawy spełniają wymagania określone przez Zamawiającego w </w:t>
      </w:r>
      <w:r>
        <w:rPr>
          <w:b w:val="0"/>
          <w:sz w:val="22"/>
          <w:szCs w:val="22"/>
        </w:rPr>
        <w:t>S</w:t>
      </w:r>
      <w:r w:rsidRPr="00FF32EB">
        <w:rPr>
          <w:b w:val="0"/>
          <w:sz w:val="22"/>
          <w:szCs w:val="22"/>
        </w:rPr>
        <w:t xml:space="preserve">pecyfikacji </w:t>
      </w:r>
      <w:r>
        <w:rPr>
          <w:b w:val="0"/>
          <w:sz w:val="22"/>
          <w:szCs w:val="22"/>
        </w:rPr>
        <w:t>W</w:t>
      </w:r>
      <w:r w:rsidRPr="00FF32EB">
        <w:rPr>
          <w:b w:val="0"/>
          <w:sz w:val="22"/>
          <w:szCs w:val="22"/>
        </w:rPr>
        <w:t xml:space="preserve">arunków </w:t>
      </w:r>
      <w:r>
        <w:rPr>
          <w:b w:val="0"/>
          <w:sz w:val="22"/>
          <w:szCs w:val="22"/>
        </w:rPr>
        <w:t>Z</w:t>
      </w:r>
      <w:r w:rsidRPr="00FF32EB">
        <w:rPr>
          <w:b w:val="0"/>
          <w:sz w:val="22"/>
          <w:szCs w:val="22"/>
        </w:rPr>
        <w:t>amówienia.</w:t>
      </w:r>
    </w:p>
    <w:p w:rsidR="00FF32EB" w:rsidRPr="00FF32EB" w:rsidRDefault="00FF32EB" w:rsidP="00921D27">
      <w:pPr>
        <w:pStyle w:val="Nagwek2"/>
        <w:numPr>
          <w:ilvl w:val="0"/>
          <w:numId w:val="0"/>
        </w:numPr>
        <w:tabs>
          <w:tab w:val="left" w:pos="708"/>
        </w:tabs>
        <w:spacing w:line="276" w:lineRule="auto"/>
        <w:jc w:val="both"/>
        <w:rPr>
          <w:b w:val="0"/>
          <w:sz w:val="22"/>
          <w:szCs w:val="22"/>
        </w:rPr>
      </w:pPr>
      <w:r w:rsidRPr="00FF32EB">
        <w:rPr>
          <w:b w:val="0"/>
          <w:sz w:val="22"/>
          <w:szCs w:val="22"/>
        </w:rPr>
        <w:t xml:space="preserve">c) Ilekroć w niniejszej SWZ w opisie przedmiotu zamówienia jest mowa o normach, europejskich ocenach technicznych, aprobatach, specyfikacjach technicznych, systemach referencji technicznych to przyjmuje się, że wskazaniom takim towarzyszą wyrazy "lub równoważne". </w:t>
      </w:r>
    </w:p>
    <w:p w:rsidR="00FF32EB" w:rsidRDefault="00FF32EB" w:rsidP="00921D27">
      <w:pPr>
        <w:pStyle w:val="Nagwek2"/>
        <w:numPr>
          <w:ilvl w:val="0"/>
          <w:numId w:val="0"/>
        </w:numPr>
        <w:tabs>
          <w:tab w:val="left" w:pos="708"/>
        </w:tabs>
        <w:spacing w:line="276" w:lineRule="auto"/>
        <w:jc w:val="both"/>
        <w:rPr>
          <w:b w:val="0"/>
          <w:sz w:val="22"/>
          <w:szCs w:val="22"/>
        </w:rPr>
      </w:pPr>
      <w:r w:rsidRPr="00FF32EB">
        <w:rPr>
          <w:b w:val="0"/>
          <w:sz w:val="22"/>
          <w:szCs w:val="22"/>
        </w:rPr>
        <w:t xml:space="preserve">d) Kryteria równoważności: produkt o parametrach nie gorszych od opisanych w przedmiotowej SWZ tj. o parametrach takich samych lub lepszych w stosunku do podanych w opisie przedmiotu zamówienia (OPZ), funkcjonalnie spełniający wszystkie wymagania Zamawiającego określone </w:t>
      </w:r>
      <w:r>
        <w:rPr>
          <w:b w:val="0"/>
          <w:sz w:val="22"/>
          <w:szCs w:val="22"/>
        </w:rPr>
        <w:br/>
      </w:r>
      <w:r w:rsidRPr="00FF32EB">
        <w:rPr>
          <w:b w:val="0"/>
          <w:sz w:val="22"/>
          <w:szCs w:val="22"/>
        </w:rPr>
        <w:t>w OPZ.</w:t>
      </w:r>
    </w:p>
    <w:p w:rsidR="00A94CC8" w:rsidRPr="00EA45E8" w:rsidRDefault="00A94CC8" w:rsidP="009F073B">
      <w:pPr>
        <w:numPr>
          <w:ilvl w:val="0"/>
          <w:numId w:val="16"/>
        </w:numPr>
        <w:suppressAutoHyphens/>
        <w:spacing w:line="276" w:lineRule="auto"/>
        <w:ind w:left="0" w:firstLine="0"/>
        <w:jc w:val="both"/>
        <w:rPr>
          <w:sz w:val="22"/>
          <w:szCs w:val="22"/>
        </w:rPr>
      </w:pPr>
      <w:r w:rsidRPr="008601FD">
        <w:rPr>
          <w:b/>
          <w:bCs/>
          <w:sz w:val="22"/>
          <w:szCs w:val="22"/>
        </w:rPr>
        <w:t>Zamawiający dopuszcza składanie ofert częściowych.</w:t>
      </w:r>
    </w:p>
    <w:p w:rsidR="00A94CC8" w:rsidRPr="000F647A" w:rsidRDefault="00A94CC8" w:rsidP="009F073B">
      <w:pPr>
        <w:pStyle w:val="Akapitzlist"/>
        <w:numPr>
          <w:ilvl w:val="0"/>
          <w:numId w:val="35"/>
        </w:numPr>
        <w:suppressAutoHyphens/>
        <w:spacing w:line="276" w:lineRule="auto"/>
        <w:jc w:val="both"/>
        <w:rPr>
          <w:sz w:val="22"/>
          <w:szCs w:val="22"/>
        </w:rPr>
      </w:pPr>
      <w:r w:rsidRPr="000F647A">
        <w:rPr>
          <w:sz w:val="22"/>
          <w:szCs w:val="22"/>
        </w:rPr>
        <w:t xml:space="preserve"> części nie mogą być dzielone przez Wykonawców, oferty nie zawierające pełnego zakresu przedmiotu zamówienia określonego w zadaniu częściowym zostaną odrzucone.</w:t>
      </w:r>
    </w:p>
    <w:p w:rsidR="00A94CC8" w:rsidRDefault="00A94CC8" w:rsidP="009F073B">
      <w:pPr>
        <w:pStyle w:val="Akapitzlist"/>
        <w:numPr>
          <w:ilvl w:val="0"/>
          <w:numId w:val="35"/>
        </w:numPr>
        <w:suppressAutoHyphens/>
        <w:spacing w:line="276" w:lineRule="auto"/>
        <w:jc w:val="both"/>
        <w:rPr>
          <w:sz w:val="22"/>
          <w:szCs w:val="22"/>
        </w:rPr>
      </w:pPr>
      <w:r w:rsidRPr="000F647A">
        <w:rPr>
          <w:sz w:val="22"/>
          <w:szCs w:val="22"/>
        </w:rPr>
        <w:t xml:space="preserve">Wykonawca może złożyć ofertę w odniesieniu do </w:t>
      </w:r>
      <w:r w:rsidR="00B07692" w:rsidRPr="000F647A">
        <w:rPr>
          <w:sz w:val="22"/>
          <w:szCs w:val="22"/>
        </w:rPr>
        <w:fldChar w:fldCharType="begin">
          <w:ffData>
            <w:name w:val="Wybór3"/>
            <w:enabled/>
            <w:calcOnExit w:val="0"/>
            <w:checkBox>
              <w:sizeAuto/>
              <w:default w:val="0"/>
              <w:checked/>
            </w:checkBox>
          </w:ffData>
        </w:fldChar>
      </w:r>
      <w:r w:rsidRPr="000F647A">
        <w:rPr>
          <w:sz w:val="22"/>
          <w:szCs w:val="22"/>
        </w:rPr>
        <w:instrText xml:space="preserve"> FORMCHECKBOX </w:instrText>
      </w:r>
      <w:r w:rsidR="00B07692">
        <w:rPr>
          <w:sz w:val="22"/>
          <w:szCs w:val="22"/>
        </w:rPr>
      </w:r>
      <w:r w:rsidR="00B07692">
        <w:rPr>
          <w:sz w:val="22"/>
          <w:szCs w:val="22"/>
        </w:rPr>
        <w:fldChar w:fldCharType="separate"/>
      </w:r>
      <w:r w:rsidR="00B07692" w:rsidRPr="000F647A">
        <w:rPr>
          <w:sz w:val="22"/>
          <w:szCs w:val="22"/>
        </w:rPr>
        <w:fldChar w:fldCharType="end"/>
      </w:r>
      <w:r w:rsidRPr="000F647A">
        <w:rPr>
          <w:sz w:val="22"/>
          <w:szCs w:val="22"/>
        </w:rPr>
        <w:t xml:space="preserve"> wszystkich części zamówienia  </w:t>
      </w:r>
      <w:r w:rsidR="009F073B">
        <w:rPr>
          <w:sz w:val="22"/>
          <w:szCs w:val="22"/>
        </w:rPr>
        <w:br/>
      </w:r>
      <w:r w:rsidR="00B07692" w:rsidRPr="000F647A">
        <w:rPr>
          <w:sz w:val="22"/>
          <w:szCs w:val="22"/>
        </w:rPr>
        <w:fldChar w:fldCharType="begin">
          <w:ffData>
            <w:name w:val="Wybór4"/>
            <w:enabled/>
            <w:calcOnExit w:val="0"/>
            <w:checkBox>
              <w:sizeAuto/>
              <w:default w:val="0"/>
              <w:checked w:val="0"/>
            </w:checkBox>
          </w:ffData>
        </w:fldChar>
      </w:r>
      <w:r w:rsidRPr="000F647A">
        <w:rPr>
          <w:sz w:val="22"/>
          <w:szCs w:val="22"/>
        </w:rPr>
        <w:instrText xml:space="preserve"> FORMCHECKBOX </w:instrText>
      </w:r>
      <w:r w:rsidR="00B07692">
        <w:rPr>
          <w:sz w:val="22"/>
          <w:szCs w:val="22"/>
        </w:rPr>
      </w:r>
      <w:r w:rsidR="00B07692">
        <w:rPr>
          <w:sz w:val="22"/>
          <w:szCs w:val="22"/>
        </w:rPr>
        <w:fldChar w:fldCharType="separate"/>
      </w:r>
      <w:r w:rsidR="00B07692" w:rsidRPr="000F647A">
        <w:rPr>
          <w:sz w:val="22"/>
          <w:szCs w:val="22"/>
        </w:rPr>
        <w:fldChar w:fldCharType="end"/>
      </w:r>
      <w:r w:rsidRPr="000F647A">
        <w:rPr>
          <w:sz w:val="22"/>
          <w:szCs w:val="22"/>
        </w:rPr>
        <w:t xml:space="preserve"> maksymalnej liczby części zamówienia: [ ] </w:t>
      </w:r>
      <w:r w:rsidR="00B07692" w:rsidRPr="000F647A">
        <w:rPr>
          <w:sz w:val="22"/>
          <w:szCs w:val="22"/>
        </w:rPr>
        <w:fldChar w:fldCharType="begin">
          <w:ffData>
            <w:name w:val="Wybór5"/>
            <w:enabled/>
            <w:calcOnExit w:val="0"/>
            <w:checkBox>
              <w:sizeAuto/>
              <w:default w:val="0"/>
              <w:checked w:val="0"/>
            </w:checkBox>
          </w:ffData>
        </w:fldChar>
      </w:r>
      <w:r w:rsidRPr="000F647A">
        <w:rPr>
          <w:sz w:val="22"/>
          <w:szCs w:val="22"/>
        </w:rPr>
        <w:instrText xml:space="preserve"> FORMCHECKBOX </w:instrText>
      </w:r>
      <w:r w:rsidR="00B07692">
        <w:rPr>
          <w:sz w:val="22"/>
          <w:szCs w:val="22"/>
        </w:rPr>
      </w:r>
      <w:r w:rsidR="00B07692">
        <w:rPr>
          <w:sz w:val="22"/>
          <w:szCs w:val="22"/>
        </w:rPr>
        <w:fldChar w:fldCharType="separate"/>
      </w:r>
      <w:r w:rsidR="00B07692" w:rsidRPr="000F647A">
        <w:rPr>
          <w:sz w:val="22"/>
          <w:szCs w:val="22"/>
        </w:rPr>
        <w:fldChar w:fldCharType="end"/>
      </w:r>
      <w:r w:rsidRPr="000F647A">
        <w:rPr>
          <w:sz w:val="22"/>
          <w:szCs w:val="22"/>
        </w:rPr>
        <w:t xml:space="preserve">  tylko jednej części zamówienia</w:t>
      </w:r>
    </w:p>
    <w:p w:rsidR="00A94CC8" w:rsidRPr="00A531F9" w:rsidRDefault="00A94CC8" w:rsidP="009F073B">
      <w:pPr>
        <w:pStyle w:val="Akapitzlist"/>
        <w:numPr>
          <w:ilvl w:val="0"/>
          <w:numId w:val="35"/>
        </w:numPr>
        <w:jc w:val="both"/>
        <w:rPr>
          <w:b/>
          <w:sz w:val="22"/>
          <w:szCs w:val="22"/>
        </w:rPr>
      </w:pPr>
      <w:r w:rsidRPr="004E24F4">
        <w:rPr>
          <w:sz w:val="22"/>
          <w:szCs w:val="22"/>
        </w:rPr>
        <w:t xml:space="preserve">Przedmiot zamówienia został podzielony </w:t>
      </w:r>
      <w:r w:rsidRPr="00A531F9">
        <w:rPr>
          <w:sz w:val="22"/>
          <w:szCs w:val="22"/>
        </w:rPr>
        <w:t xml:space="preserve">na </w:t>
      </w:r>
      <w:r w:rsidRPr="008A534D">
        <w:rPr>
          <w:sz w:val="22"/>
          <w:szCs w:val="22"/>
        </w:rPr>
        <w:t xml:space="preserve">części od </w:t>
      </w:r>
      <w:r w:rsidR="009F073B">
        <w:rPr>
          <w:sz w:val="22"/>
          <w:szCs w:val="22"/>
        </w:rPr>
        <w:t>1</w:t>
      </w:r>
      <w:r w:rsidRPr="008A534D">
        <w:rPr>
          <w:sz w:val="22"/>
          <w:szCs w:val="22"/>
        </w:rPr>
        <w:t xml:space="preserve"> do </w:t>
      </w:r>
      <w:r w:rsidR="009F073B">
        <w:rPr>
          <w:sz w:val="22"/>
          <w:szCs w:val="22"/>
        </w:rPr>
        <w:t>2</w:t>
      </w:r>
      <w:r>
        <w:rPr>
          <w:sz w:val="22"/>
          <w:szCs w:val="22"/>
        </w:rPr>
        <w:t>.</w:t>
      </w:r>
    </w:p>
    <w:p w:rsidR="000C073D" w:rsidRPr="0089152C" w:rsidRDefault="000C073D" w:rsidP="00A94CC8">
      <w:pPr>
        <w:spacing w:line="276" w:lineRule="auto"/>
        <w:rPr>
          <w:b/>
          <w:sz w:val="22"/>
          <w:szCs w:val="22"/>
        </w:rPr>
      </w:pPr>
      <w:r w:rsidRPr="001E51E2">
        <w:rPr>
          <w:sz w:val="22"/>
          <w:szCs w:val="22"/>
        </w:rPr>
        <w:t>8.  Wymagania dotyczące zatrudniania przez Wykonawcę lub Podwykonawcę osób na podstawie stosunku pracy</w:t>
      </w:r>
      <w:r w:rsidR="0089152C">
        <w:rPr>
          <w:sz w:val="22"/>
          <w:szCs w:val="22"/>
        </w:rPr>
        <w:t>.</w:t>
      </w:r>
    </w:p>
    <w:p w:rsidR="001316A9" w:rsidRPr="001316A9" w:rsidRDefault="000C073D" w:rsidP="001316A9">
      <w:pPr>
        <w:pStyle w:val="Akapitzlist"/>
        <w:widowControl w:val="0"/>
        <w:tabs>
          <w:tab w:val="left" w:pos="142"/>
        </w:tabs>
        <w:suppressAutoHyphens/>
        <w:autoSpaceDN w:val="0"/>
        <w:adjustRightInd w:val="0"/>
        <w:spacing w:line="276" w:lineRule="auto"/>
        <w:ind w:left="0" w:right="23"/>
        <w:jc w:val="both"/>
        <w:rPr>
          <w:sz w:val="22"/>
          <w:szCs w:val="22"/>
        </w:rPr>
      </w:pPr>
      <w:r>
        <w:rPr>
          <w:sz w:val="22"/>
          <w:szCs w:val="22"/>
        </w:rPr>
        <w:t>8</w:t>
      </w:r>
      <w:r w:rsidRPr="00962E4E">
        <w:rPr>
          <w:sz w:val="22"/>
          <w:szCs w:val="22"/>
        </w:rPr>
        <w:t>.1.</w:t>
      </w:r>
      <w:r w:rsidRPr="00962E4E">
        <w:rPr>
          <w:sz w:val="22"/>
          <w:szCs w:val="22"/>
        </w:rPr>
        <w:tab/>
        <w:t xml:space="preserve">Zamawiający wymaga zatrudnienia przez Wykonawcę lub podwykonawcę na podstawie umowy o pracę </w:t>
      </w:r>
      <w:r w:rsidR="001316A9" w:rsidRPr="00901169">
        <w:rPr>
          <w:bCs/>
          <w:color w:val="000000"/>
          <w:sz w:val="22"/>
          <w:szCs w:val="22"/>
        </w:rPr>
        <w:t xml:space="preserve">co </w:t>
      </w:r>
      <w:r w:rsidR="001316A9" w:rsidRPr="00EF67B5">
        <w:rPr>
          <w:bCs/>
          <w:color w:val="000000"/>
          <w:sz w:val="22"/>
          <w:szCs w:val="22"/>
        </w:rPr>
        <w:t>najmniej ½ etatu,</w:t>
      </w:r>
      <w:r w:rsidR="001316A9" w:rsidRPr="00901169">
        <w:rPr>
          <w:bCs/>
          <w:color w:val="000000"/>
          <w:sz w:val="22"/>
          <w:szCs w:val="22"/>
        </w:rPr>
        <w:t xml:space="preserve"> osoby wykonujące prace w związku z realizacją Przedmiotu Umowy </w:t>
      </w:r>
      <w:r w:rsidR="001316A9" w:rsidRPr="00012422">
        <w:rPr>
          <w:bCs/>
          <w:sz w:val="22"/>
          <w:szCs w:val="22"/>
        </w:rPr>
        <w:t xml:space="preserve">w warunkach określonych </w:t>
      </w:r>
      <w:r w:rsidR="001316A9" w:rsidRPr="00012422">
        <w:rPr>
          <w:sz w:val="22"/>
          <w:szCs w:val="22"/>
        </w:rPr>
        <w:t xml:space="preserve">w art. 22 § 1 ustawy z dnia 26 czerwca 1974 r. Kodeks pracy, tj. </w:t>
      </w:r>
      <w:r w:rsidR="001316A9" w:rsidRPr="00012422">
        <w:rPr>
          <w:sz w:val="22"/>
          <w:szCs w:val="22"/>
          <w:shd w:val="clear" w:color="auto" w:fill="FFFFFF"/>
        </w:rPr>
        <w:t>osób odpowiedzialnych za organizację i administrację szkoleń</w:t>
      </w:r>
      <w:r w:rsidR="001316A9" w:rsidRPr="00012422">
        <w:rPr>
          <w:bCs/>
          <w:sz w:val="22"/>
          <w:szCs w:val="22"/>
        </w:rPr>
        <w:t xml:space="preserve"> </w:t>
      </w:r>
      <w:r w:rsidR="001316A9" w:rsidRPr="00012422">
        <w:rPr>
          <w:sz w:val="22"/>
          <w:szCs w:val="22"/>
          <w:shd w:val="clear" w:color="auto" w:fill="FFFFFF"/>
        </w:rPr>
        <w:t>związanych z przygotowaniem i przeprowadzeniem szkolenia, takie jak przygotowanie dokumentacji, rekrutacja czy przygotowanie  zaświadczeń o ukończeniu szkolenia.</w:t>
      </w:r>
      <w:r w:rsidR="001316A9" w:rsidRPr="00901169">
        <w:rPr>
          <w:color w:val="001D35"/>
          <w:sz w:val="22"/>
          <w:szCs w:val="22"/>
          <w:shd w:val="clear" w:color="auto" w:fill="FFFFFF"/>
        </w:rPr>
        <w:t xml:space="preserve"> </w:t>
      </w:r>
    </w:p>
    <w:p w:rsidR="001316A9" w:rsidRPr="00EF67B5" w:rsidRDefault="001316A9" w:rsidP="00EF67B5">
      <w:pPr>
        <w:spacing w:line="276" w:lineRule="auto"/>
        <w:jc w:val="both"/>
        <w:rPr>
          <w:color w:val="FF0000"/>
          <w:sz w:val="22"/>
          <w:szCs w:val="22"/>
        </w:rPr>
      </w:pPr>
      <w:r w:rsidRPr="00EF67B5">
        <w:rPr>
          <w:sz w:val="22"/>
          <w:szCs w:val="22"/>
        </w:rPr>
        <w:t>Obowiązek zatrudnienia na podstawie umowy o pracę nie dotyczy osobistego wykonania zamówienia przez osobę fizyczną, w tym również przedsiębiorc</w:t>
      </w:r>
      <w:r w:rsidR="00DD7961" w:rsidRPr="00EF67B5">
        <w:rPr>
          <w:sz w:val="22"/>
          <w:szCs w:val="22"/>
        </w:rPr>
        <w:t>ę</w:t>
      </w:r>
      <w:r w:rsidRPr="00EF67B5">
        <w:rPr>
          <w:sz w:val="22"/>
          <w:szCs w:val="22"/>
        </w:rPr>
        <w:t xml:space="preserve"> prowadzącego indywidualną działalność gospodarczą. </w:t>
      </w:r>
    </w:p>
    <w:p w:rsidR="000C073D" w:rsidRPr="00B2271B" w:rsidRDefault="000C073D" w:rsidP="00921D27">
      <w:pPr>
        <w:spacing w:line="276" w:lineRule="auto"/>
        <w:jc w:val="both"/>
        <w:rPr>
          <w:sz w:val="22"/>
          <w:szCs w:val="22"/>
        </w:rPr>
      </w:pPr>
      <w:r>
        <w:rPr>
          <w:sz w:val="22"/>
          <w:szCs w:val="22"/>
        </w:rPr>
        <w:t>8</w:t>
      </w:r>
      <w:r w:rsidRPr="00962E4E">
        <w:rPr>
          <w:sz w:val="22"/>
          <w:szCs w:val="22"/>
        </w:rPr>
        <w:t xml:space="preserve">.2. Sposób weryfikacji zatrudnienia tych osób, uprawnienia Zamawiającego do kontroli </w:t>
      </w:r>
      <w:r w:rsidRPr="00E70799">
        <w:rPr>
          <w:sz w:val="22"/>
          <w:szCs w:val="22"/>
        </w:rPr>
        <w:t xml:space="preserve">spełniania tych wymagań oraz nałożenia sankcji z tytułu ich niespełnienia zawarto we wzorze umowy – </w:t>
      </w:r>
      <w:r w:rsidR="00913F7A" w:rsidRPr="00E70799">
        <w:rPr>
          <w:b/>
          <w:sz w:val="22"/>
          <w:szCs w:val="22"/>
        </w:rPr>
        <w:t>Z</w:t>
      </w:r>
      <w:r w:rsidRPr="00E70799">
        <w:rPr>
          <w:b/>
          <w:sz w:val="22"/>
          <w:szCs w:val="22"/>
        </w:rPr>
        <w:t xml:space="preserve">ałącznik nr </w:t>
      </w:r>
      <w:r w:rsidR="00605FB7">
        <w:rPr>
          <w:b/>
          <w:sz w:val="22"/>
          <w:szCs w:val="22"/>
        </w:rPr>
        <w:t>7</w:t>
      </w:r>
      <w:r w:rsidRPr="00012422">
        <w:rPr>
          <w:b/>
          <w:sz w:val="22"/>
          <w:szCs w:val="22"/>
        </w:rPr>
        <w:t xml:space="preserve"> do SWZ.</w:t>
      </w:r>
    </w:p>
    <w:p w:rsidR="0001496A" w:rsidRPr="00042EFD" w:rsidRDefault="0001496A" w:rsidP="00921D27">
      <w:pPr>
        <w:spacing w:line="276" w:lineRule="auto"/>
      </w:pPr>
    </w:p>
    <w:p w:rsidR="00C128FA" w:rsidRPr="006A584D" w:rsidRDefault="00C128FA" w:rsidP="00921D27">
      <w:pPr>
        <w:pStyle w:val="Nagwek1"/>
        <w:keepNext w:val="0"/>
        <w:numPr>
          <w:ilvl w:val="0"/>
          <w:numId w:val="0"/>
        </w:numPr>
        <w:spacing w:line="276" w:lineRule="auto"/>
        <w:jc w:val="both"/>
        <w:rPr>
          <w:szCs w:val="22"/>
          <w:highlight w:val="lightGray"/>
        </w:rPr>
      </w:pPr>
      <w:r w:rsidRPr="006A584D">
        <w:rPr>
          <w:szCs w:val="22"/>
          <w:highlight w:val="lightGray"/>
        </w:rPr>
        <w:t>IV.  OPIS PRZEDMIOTU ZAMÓWIENIA</w:t>
      </w:r>
      <w:bookmarkEnd w:id="2"/>
    </w:p>
    <w:p w:rsidR="009D45F7" w:rsidRPr="00012422" w:rsidRDefault="00012422" w:rsidP="00012422">
      <w:pPr>
        <w:pStyle w:val="Akapitzlist"/>
        <w:ind w:left="0"/>
        <w:jc w:val="both"/>
        <w:rPr>
          <w:b/>
          <w:sz w:val="22"/>
          <w:szCs w:val="22"/>
        </w:rPr>
      </w:pPr>
      <w:r w:rsidRPr="00012422">
        <w:rPr>
          <w:sz w:val="22"/>
          <w:szCs w:val="22"/>
        </w:rPr>
        <w:t xml:space="preserve">1. </w:t>
      </w:r>
      <w:r w:rsidR="00C128FA" w:rsidRPr="00012422">
        <w:rPr>
          <w:sz w:val="22"/>
          <w:szCs w:val="22"/>
        </w:rPr>
        <w:t xml:space="preserve">Przedmiotem zamówienia jest </w:t>
      </w:r>
      <w:r w:rsidR="000A7C00" w:rsidRPr="00012422">
        <w:rPr>
          <w:b/>
          <w:sz w:val="22"/>
          <w:szCs w:val="22"/>
        </w:rPr>
        <w:t>u</w:t>
      </w:r>
      <w:r w:rsidR="00E66E0F" w:rsidRPr="00012422">
        <w:rPr>
          <w:b/>
          <w:sz w:val="22"/>
          <w:szCs w:val="22"/>
        </w:rPr>
        <w:t>sługa organizacji szkole</w:t>
      </w:r>
      <w:r w:rsidR="00A94CC8" w:rsidRPr="00012422">
        <w:rPr>
          <w:b/>
          <w:sz w:val="22"/>
          <w:szCs w:val="22"/>
        </w:rPr>
        <w:t xml:space="preserve">ń dla pracowników SP ZOZ </w:t>
      </w:r>
      <w:r w:rsidR="00A94CC8" w:rsidRPr="00012422">
        <w:rPr>
          <w:b/>
          <w:sz w:val="22"/>
          <w:szCs w:val="22"/>
        </w:rPr>
        <w:br/>
        <w:t>w Mońkach</w:t>
      </w:r>
      <w:r w:rsidR="00E1267A" w:rsidRPr="00012422">
        <w:rPr>
          <w:b/>
          <w:sz w:val="22"/>
          <w:szCs w:val="22"/>
        </w:rPr>
        <w:t xml:space="preserve">, </w:t>
      </w:r>
      <w:r w:rsidR="000C2AEC" w:rsidRPr="00012422">
        <w:rPr>
          <w:b/>
          <w:sz w:val="22"/>
          <w:szCs w:val="22"/>
        </w:rPr>
        <w:t>w ramach przedsięwzięcia pt.: „Zwiększenie dostępności i jakości świadczeń opieki zdrowotnej poprzez zwiększenie ilości świadczeń w Zakładzie Opiekuńczo-Leczniczym i Zakładzie Rehabilitacji Leczniczej,</w:t>
      </w:r>
      <w:r w:rsidR="000C2AEC" w:rsidRPr="00012422">
        <w:rPr>
          <w:b/>
          <w:bCs/>
          <w:sz w:val="22"/>
          <w:szCs w:val="22"/>
        </w:rPr>
        <w:t xml:space="preserve"> </w:t>
      </w:r>
      <w:r w:rsidR="000C2AEC" w:rsidRPr="00012422">
        <w:rPr>
          <w:b/>
          <w:sz w:val="22"/>
          <w:szCs w:val="22"/>
        </w:rPr>
        <w:t>etap III i IV restrukturyzacji SP ZOZ w Mońkach”.</w:t>
      </w:r>
      <w:r w:rsidR="001E0034">
        <w:rPr>
          <w:b/>
          <w:sz w:val="22"/>
          <w:szCs w:val="22"/>
        </w:rPr>
        <w:t xml:space="preserve"> </w:t>
      </w:r>
      <w:r w:rsidR="007325AD">
        <w:rPr>
          <w:b/>
          <w:sz w:val="22"/>
          <w:szCs w:val="22"/>
        </w:rPr>
        <w:t>"</w:t>
      </w:r>
      <w:r w:rsidR="007325AD" w:rsidRPr="00841D68">
        <w:rPr>
          <w:b/>
          <w:sz w:val="22"/>
          <w:szCs w:val="22"/>
        </w:rPr>
        <w:t>Usługa realizowana w ramach</w:t>
      </w:r>
      <w:r w:rsidR="007325AD">
        <w:rPr>
          <w:b/>
          <w:sz w:val="22"/>
          <w:szCs w:val="22"/>
        </w:rPr>
        <w:t xml:space="preserve"> zadania 4 szkolenia i edukacja".</w:t>
      </w:r>
    </w:p>
    <w:p w:rsidR="006E3FB8" w:rsidRPr="00012422" w:rsidRDefault="00A94CC8" w:rsidP="00012422">
      <w:pPr>
        <w:pStyle w:val="Nagwek1"/>
        <w:numPr>
          <w:ilvl w:val="0"/>
          <w:numId w:val="0"/>
        </w:numPr>
        <w:shd w:val="clear" w:color="auto" w:fill="FFFFFF"/>
        <w:jc w:val="both"/>
        <w:rPr>
          <w:b w:val="0"/>
          <w:bCs/>
          <w:spacing w:val="2"/>
          <w:szCs w:val="22"/>
        </w:rPr>
      </w:pPr>
      <w:r w:rsidRPr="00012422">
        <w:rPr>
          <w:b w:val="0"/>
          <w:bCs/>
          <w:spacing w:val="2"/>
          <w:szCs w:val="22"/>
        </w:rPr>
        <w:t>Szkolenia</w:t>
      </w:r>
      <w:r w:rsidR="00391B61" w:rsidRPr="00012422">
        <w:rPr>
          <w:b w:val="0"/>
          <w:bCs/>
          <w:spacing w:val="2"/>
          <w:szCs w:val="22"/>
        </w:rPr>
        <w:t xml:space="preserve">, w ramach realizacji </w:t>
      </w:r>
      <w:r w:rsidR="00391B61" w:rsidRPr="00012422">
        <w:rPr>
          <w:b w:val="0"/>
          <w:szCs w:val="22"/>
        </w:rPr>
        <w:t>przedsięwzięcia</w:t>
      </w:r>
      <w:r w:rsidR="00391B61" w:rsidRPr="00012422">
        <w:rPr>
          <w:b w:val="0"/>
          <w:bCs/>
          <w:spacing w:val="2"/>
          <w:szCs w:val="22"/>
        </w:rPr>
        <w:t xml:space="preserve"> pn. </w:t>
      </w:r>
      <w:r w:rsidR="00391B61" w:rsidRPr="00012422">
        <w:rPr>
          <w:b w:val="0"/>
          <w:szCs w:val="22"/>
        </w:rPr>
        <w:t>„Zwiększenie dostępności i jakości świadczeń opieki zdrowotnej poprzez zwiększenie ilości świadczeń w Zakładzie Opiekuńczo-Leczniczym i Zakładzie Rehabilitacji Leczniczej,</w:t>
      </w:r>
      <w:r w:rsidR="00391B61" w:rsidRPr="00012422">
        <w:rPr>
          <w:b w:val="0"/>
          <w:bCs/>
          <w:szCs w:val="22"/>
        </w:rPr>
        <w:t xml:space="preserve"> </w:t>
      </w:r>
      <w:r w:rsidR="00391B61" w:rsidRPr="00012422">
        <w:rPr>
          <w:b w:val="0"/>
          <w:szCs w:val="22"/>
        </w:rPr>
        <w:t xml:space="preserve">etap III i IV restrukturyzacji SP ZOZ w Mońkach”, </w:t>
      </w:r>
      <w:r w:rsidR="00391B61" w:rsidRPr="00012422">
        <w:rPr>
          <w:b w:val="0"/>
          <w:bCs/>
          <w:spacing w:val="2"/>
          <w:szCs w:val="22"/>
        </w:rPr>
        <w:t xml:space="preserve"> </w:t>
      </w:r>
      <w:r w:rsidR="009F073B" w:rsidRPr="00012422">
        <w:rPr>
          <w:b w:val="0"/>
          <w:bCs/>
          <w:spacing w:val="2"/>
          <w:szCs w:val="22"/>
        </w:rPr>
        <w:t>w celu zwiększenia  kompetencji i uprawnień farmaceutów i fizjoterapeutów w pracy z pacjentem wymagającym opieki długoterminowej.</w:t>
      </w:r>
    </w:p>
    <w:p w:rsidR="00AE27F9" w:rsidRPr="00012422" w:rsidRDefault="00AE27F9" w:rsidP="00012422">
      <w:pPr>
        <w:rPr>
          <w:b/>
          <w:sz w:val="22"/>
          <w:szCs w:val="22"/>
        </w:rPr>
      </w:pPr>
      <w:r w:rsidRPr="00012422">
        <w:rPr>
          <w:b/>
          <w:sz w:val="22"/>
          <w:szCs w:val="22"/>
        </w:rPr>
        <w:t xml:space="preserve">1.1. Przedmiot zamówienia został podzielony na </w:t>
      </w:r>
      <w:r w:rsidR="00012422">
        <w:rPr>
          <w:b/>
          <w:sz w:val="22"/>
          <w:szCs w:val="22"/>
        </w:rPr>
        <w:t xml:space="preserve">2 </w:t>
      </w:r>
      <w:r w:rsidRPr="00012422">
        <w:rPr>
          <w:b/>
          <w:sz w:val="22"/>
          <w:szCs w:val="22"/>
        </w:rPr>
        <w:t>pakiety, tj.:</w:t>
      </w:r>
    </w:p>
    <w:p w:rsidR="00AE27F9" w:rsidRPr="00012422" w:rsidRDefault="00AE27F9" w:rsidP="00012422">
      <w:pPr>
        <w:rPr>
          <w:sz w:val="22"/>
          <w:szCs w:val="22"/>
        </w:rPr>
      </w:pPr>
      <w:r w:rsidRPr="00012422">
        <w:rPr>
          <w:sz w:val="22"/>
          <w:szCs w:val="22"/>
        </w:rPr>
        <w:t xml:space="preserve">a)  Pakiet 1 - Szkolenie farmaceutów z zakresu </w:t>
      </w:r>
      <w:r w:rsidR="00E4396A" w:rsidRPr="00012422">
        <w:rPr>
          <w:sz w:val="22"/>
          <w:szCs w:val="22"/>
        </w:rPr>
        <w:t>leczeni</w:t>
      </w:r>
      <w:r w:rsidR="001E0034">
        <w:rPr>
          <w:sz w:val="22"/>
          <w:szCs w:val="22"/>
        </w:rPr>
        <w:t>a dojelitowego i pozajelitowego dla pacjentów opieki długoterminowej.</w:t>
      </w:r>
    </w:p>
    <w:p w:rsidR="00AE27F9" w:rsidRPr="00012422" w:rsidRDefault="00AE27F9" w:rsidP="00012422">
      <w:pPr>
        <w:rPr>
          <w:sz w:val="22"/>
          <w:szCs w:val="22"/>
        </w:rPr>
      </w:pPr>
      <w:r w:rsidRPr="00012422">
        <w:rPr>
          <w:sz w:val="22"/>
          <w:szCs w:val="22"/>
        </w:rPr>
        <w:lastRenderedPageBreak/>
        <w:t>b) Pakiet 2 - Szkolenie</w:t>
      </w:r>
      <w:r w:rsidR="002E5592" w:rsidRPr="00012422">
        <w:rPr>
          <w:sz w:val="22"/>
          <w:szCs w:val="22"/>
        </w:rPr>
        <w:t xml:space="preserve"> fizjoterapeutów </w:t>
      </w:r>
      <w:r w:rsidR="00E4396A" w:rsidRPr="00012422">
        <w:rPr>
          <w:sz w:val="22"/>
          <w:szCs w:val="22"/>
        </w:rPr>
        <w:t>z</w:t>
      </w:r>
      <w:r w:rsidR="002E5592" w:rsidRPr="00012422">
        <w:rPr>
          <w:sz w:val="22"/>
          <w:szCs w:val="22"/>
        </w:rPr>
        <w:t xml:space="preserve"> zakres</w:t>
      </w:r>
      <w:r w:rsidR="00E4396A" w:rsidRPr="00012422">
        <w:rPr>
          <w:sz w:val="22"/>
          <w:szCs w:val="22"/>
        </w:rPr>
        <w:t>u</w:t>
      </w:r>
      <w:r w:rsidR="002E5592" w:rsidRPr="00012422">
        <w:rPr>
          <w:sz w:val="22"/>
          <w:szCs w:val="22"/>
        </w:rPr>
        <w:t xml:space="preserve"> </w:t>
      </w:r>
      <w:r w:rsidR="00372D2F" w:rsidRPr="00012422">
        <w:rPr>
          <w:sz w:val="22"/>
          <w:szCs w:val="22"/>
        </w:rPr>
        <w:t>t</w:t>
      </w:r>
      <w:r w:rsidR="002E5592" w:rsidRPr="00012422">
        <w:rPr>
          <w:sz w:val="22"/>
          <w:szCs w:val="22"/>
        </w:rPr>
        <w:t xml:space="preserve">echniki manipulacji </w:t>
      </w:r>
      <w:proofErr w:type="spellStart"/>
      <w:r w:rsidR="002E5592" w:rsidRPr="00012422">
        <w:rPr>
          <w:sz w:val="22"/>
          <w:szCs w:val="22"/>
        </w:rPr>
        <w:t>krótkodźwigniowych</w:t>
      </w:r>
      <w:proofErr w:type="spellEnd"/>
      <w:r w:rsidR="002E5592" w:rsidRPr="00012422">
        <w:rPr>
          <w:sz w:val="22"/>
          <w:szCs w:val="22"/>
        </w:rPr>
        <w:t xml:space="preserve"> HVLA </w:t>
      </w:r>
      <w:r w:rsidR="001E0034">
        <w:rPr>
          <w:sz w:val="22"/>
          <w:szCs w:val="22"/>
        </w:rPr>
        <w:t xml:space="preserve">dla pacjentów opieki długoterminowej </w:t>
      </w:r>
      <w:r w:rsidR="002E5592" w:rsidRPr="00012422">
        <w:rPr>
          <w:sz w:val="22"/>
          <w:szCs w:val="22"/>
        </w:rPr>
        <w:t>- cz. 2</w:t>
      </w:r>
      <w:r w:rsidR="001E0034">
        <w:rPr>
          <w:sz w:val="22"/>
          <w:szCs w:val="22"/>
        </w:rPr>
        <w:t xml:space="preserve">. </w:t>
      </w:r>
    </w:p>
    <w:p w:rsidR="00372D2F" w:rsidRPr="00012422" w:rsidRDefault="00AE27F9" w:rsidP="00012422">
      <w:pPr>
        <w:rPr>
          <w:b/>
          <w:sz w:val="22"/>
          <w:szCs w:val="22"/>
        </w:rPr>
      </w:pPr>
      <w:r w:rsidRPr="00012422">
        <w:rPr>
          <w:b/>
          <w:sz w:val="22"/>
          <w:szCs w:val="22"/>
        </w:rPr>
        <w:t xml:space="preserve">2. </w:t>
      </w:r>
      <w:r w:rsidR="00454509" w:rsidRPr="00012422">
        <w:rPr>
          <w:b/>
          <w:sz w:val="22"/>
          <w:szCs w:val="22"/>
        </w:rPr>
        <w:t xml:space="preserve"> Pakiet</w:t>
      </w:r>
      <w:r w:rsidRPr="00012422">
        <w:rPr>
          <w:b/>
          <w:sz w:val="22"/>
          <w:szCs w:val="22"/>
        </w:rPr>
        <w:t xml:space="preserve"> 1 </w:t>
      </w:r>
      <w:r w:rsidR="00F4598A" w:rsidRPr="00012422">
        <w:rPr>
          <w:b/>
          <w:sz w:val="22"/>
          <w:szCs w:val="22"/>
        </w:rPr>
        <w:t>- Szkolenie</w:t>
      </w:r>
      <w:r w:rsidR="00372D2F" w:rsidRPr="00012422">
        <w:rPr>
          <w:sz w:val="22"/>
          <w:szCs w:val="22"/>
        </w:rPr>
        <w:t xml:space="preserve"> </w:t>
      </w:r>
      <w:r w:rsidR="00372D2F" w:rsidRPr="00012422">
        <w:rPr>
          <w:b/>
          <w:sz w:val="22"/>
          <w:szCs w:val="22"/>
        </w:rPr>
        <w:t>farmac</w:t>
      </w:r>
      <w:r w:rsidR="00372D2F" w:rsidRPr="001E0034">
        <w:rPr>
          <w:b/>
          <w:sz w:val="22"/>
          <w:szCs w:val="22"/>
        </w:rPr>
        <w:t>eutów z zakresu leczenia dojelitowego i pozajelitowego</w:t>
      </w:r>
      <w:r w:rsidR="001E0034" w:rsidRPr="001E0034">
        <w:rPr>
          <w:b/>
          <w:sz w:val="22"/>
          <w:szCs w:val="22"/>
        </w:rPr>
        <w:t xml:space="preserve"> dla pacjentów opieki długoterminowej</w:t>
      </w:r>
      <w:r w:rsidR="00454509" w:rsidRPr="00012422">
        <w:rPr>
          <w:b/>
          <w:sz w:val="22"/>
          <w:szCs w:val="22"/>
        </w:rPr>
        <w:t>, warunki organizacji szkolenia</w:t>
      </w:r>
      <w:r w:rsidR="00372D2F" w:rsidRPr="00012422">
        <w:rPr>
          <w:b/>
          <w:sz w:val="22"/>
          <w:szCs w:val="22"/>
        </w:rPr>
        <w:t>:</w:t>
      </w:r>
    </w:p>
    <w:p w:rsidR="00F4598A" w:rsidRPr="00012422" w:rsidRDefault="00D728B0" w:rsidP="00012422">
      <w:pPr>
        <w:pStyle w:val="Nagwek1"/>
        <w:numPr>
          <w:ilvl w:val="0"/>
          <w:numId w:val="36"/>
        </w:numPr>
        <w:shd w:val="clear" w:color="auto" w:fill="FFFFFF"/>
        <w:ind w:left="360"/>
        <w:jc w:val="both"/>
        <w:rPr>
          <w:b w:val="0"/>
          <w:color w:val="000000"/>
          <w:szCs w:val="22"/>
        </w:rPr>
      </w:pPr>
      <w:r w:rsidRPr="00012422">
        <w:rPr>
          <w:b w:val="0"/>
          <w:color w:val="000000"/>
          <w:szCs w:val="22"/>
        </w:rPr>
        <w:t xml:space="preserve">Liczba osób do przeszkolenia – </w:t>
      </w:r>
      <w:r w:rsidR="00E70799" w:rsidRPr="00012422">
        <w:rPr>
          <w:b w:val="0"/>
          <w:color w:val="000000"/>
          <w:szCs w:val="22"/>
        </w:rPr>
        <w:t>4</w:t>
      </w:r>
      <w:r w:rsidRPr="00012422">
        <w:rPr>
          <w:b w:val="0"/>
          <w:color w:val="000000"/>
          <w:szCs w:val="22"/>
        </w:rPr>
        <w:t xml:space="preserve"> os</w:t>
      </w:r>
      <w:r w:rsidR="00E70799" w:rsidRPr="00012422">
        <w:rPr>
          <w:b w:val="0"/>
          <w:color w:val="000000"/>
          <w:szCs w:val="22"/>
        </w:rPr>
        <w:t>oby</w:t>
      </w:r>
      <w:r w:rsidRPr="00012422">
        <w:rPr>
          <w:b w:val="0"/>
          <w:color w:val="000000"/>
          <w:szCs w:val="22"/>
        </w:rPr>
        <w:t xml:space="preserve">. </w:t>
      </w:r>
    </w:p>
    <w:p w:rsidR="006E3FB8" w:rsidRPr="00012422" w:rsidRDefault="006E3FB8" w:rsidP="00012422">
      <w:pPr>
        <w:pStyle w:val="Akapitzlist"/>
        <w:widowControl w:val="0"/>
        <w:numPr>
          <w:ilvl w:val="0"/>
          <w:numId w:val="11"/>
        </w:numPr>
        <w:autoSpaceDE w:val="0"/>
        <w:autoSpaceDN w:val="0"/>
        <w:adjustRightInd w:val="0"/>
        <w:ind w:left="360"/>
        <w:jc w:val="both"/>
        <w:rPr>
          <w:sz w:val="22"/>
          <w:szCs w:val="22"/>
        </w:rPr>
      </w:pPr>
      <w:r w:rsidRPr="00012422">
        <w:rPr>
          <w:sz w:val="22"/>
          <w:szCs w:val="22"/>
        </w:rPr>
        <w:t>Czas trwania zajęć przypadających na jednego uczestnika: 16 godzin zegarowych (1 godzina = 60 minut) realizowanych w ciągu dwóch dni.</w:t>
      </w:r>
      <w:r w:rsidR="00F4598A" w:rsidRPr="00012422">
        <w:rPr>
          <w:sz w:val="22"/>
          <w:szCs w:val="22"/>
        </w:rPr>
        <w:t xml:space="preserve"> </w:t>
      </w:r>
      <w:r w:rsidRPr="00012422">
        <w:rPr>
          <w:sz w:val="22"/>
          <w:szCs w:val="22"/>
        </w:rPr>
        <w:t>Zajęcia na szkoleniu nie trwają dłużej niż 8 godzin zegarowych dziennie, z co najmniej jedną 30 minutową przerwą. Przerwa nie wlicza się do czasu trwania szkolenia.</w:t>
      </w:r>
    </w:p>
    <w:p w:rsidR="006E3FB8" w:rsidRPr="00012422" w:rsidRDefault="006E3FB8" w:rsidP="00012422">
      <w:pPr>
        <w:pStyle w:val="Akapitzlist"/>
        <w:widowControl w:val="0"/>
        <w:numPr>
          <w:ilvl w:val="0"/>
          <w:numId w:val="11"/>
        </w:numPr>
        <w:autoSpaceDE w:val="0"/>
        <w:autoSpaceDN w:val="0"/>
        <w:adjustRightInd w:val="0"/>
        <w:ind w:left="360"/>
        <w:jc w:val="both"/>
        <w:rPr>
          <w:sz w:val="22"/>
          <w:szCs w:val="22"/>
        </w:rPr>
      </w:pPr>
      <w:r w:rsidRPr="00012422">
        <w:rPr>
          <w:sz w:val="22"/>
          <w:szCs w:val="22"/>
        </w:rPr>
        <w:t xml:space="preserve">Uczestnicy szkolenia w trakcie jego realizacji </w:t>
      </w:r>
      <w:r w:rsidR="00B628BF" w:rsidRPr="00012422">
        <w:rPr>
          <w:sz w:val="22"/>
          <w:szCs w:val="22"/>
        </w:rPr>
        <w:t>muszą mieć</w:t>
      </w:r>
      <w:r w:rsidRPr="00012422">
        <w:rPr>
          <w:sz w:val="22"/>
          <w:szCs w:val="22"/>
        </w:rPr>
        <w:t xml:space="preserve"> zapewnione warunki pracy zgodnie z przepisami bezpieczeństwa i higieny pracy.</w:t>
      </w:r>
    </w:p>
    <w:p w:rsidR="006E3FB8" w:rsidRPr="00012422" w:rsidRDefault="006E3FB8" w:rsidP="00012422">
      <w:pPr>
        <w:pStyle w:val="Akapitzlist"/>
        <w:widowControl w:val="0"/>
        <w:numPr>
          <w:ilvl w:val="0"/>
          <w:numId w:val="11"/>
        </w:numPr>
        <w:autoSpaceDE w:val="0"/>
        <w:autoSpaceDN w:val="0"/>
        <w:adjustRightInd w:val="0"/>
        <w:ind w:left="360"/>
        <w:jc w:val="both"/>
        <w:rPr>
          <w:sz w:val="22"/>
          <w:szCs w:val="22"/>
        </w:rPr>
      </w:pPr>
      <w:r w:rsidRPr="00012422">
        <w:rPr>
          <w:sz w:val="22"/>
          <w:szCs w:val="22"/>
        </w:rPr>
        <w:t xml:space="preserve">Uczestnicy </w:t>
      </w:r>
      <w:r w:rsidR="00B628BF" w:rsidRPr="00012422">
        <w:rPr>
          <w:sz w:val="22"/>
          <w:szCs w:val="22"/>
        </w:rPr>
        <w:t xml:space="preserve">muszą być </w:t>
      </w:r>
      <w:r w:rsidRPr="00012422">
        <w:rPr>
          <w:sz w:val="22"/>
          <w:szCs w:val="22"/>
        </w:rPr>
        <w:t>zaopatrzeni w materiały dydaktyczne, długopisy, skrypty tematyczne lub podręczniki związane z tematyką szkolenia – materiały te uczestnicy kursu otrzymują na własność.</w:t>
      </w:r>
    </w:p>
    <w:p w:rsidR="006E3FB8" w:rsidRPr="00012422" w:rsidRDefault="00B628BF" w:rsidP="00012422">
      <w:pPr>
        <w:pStyle w:val="Akapitzlist"/>
        <w:widowControl w:val="0"/>
        <w:numPr>
          <w:ilvl w:val="0"/>
          <w:numId w:val="11"/>
        </w:numPr>
        <w:autoSpaceDE w:val="0"/>
        <w:autoSpaceDN w:val="0"/>
        <w:adjustRightInd w:val="0"/>
        <w:ind w:left="360"/>
        <w:jc w:val="both"/>
        <w:rPr>
          <w:sz w:val="22"/>
          <w:szCs w:val="22"/>
        </w:rPr>
      </w:pPr>
      <w:r w:rsidRPr="00012422">
        <w:rPr>
          <w:sz w:val="22"/>
          <w:szCs w:val="22"/>
        </w:rPr>
        <w:t>Wykonawca zobowiązany jest zapewnić nocleg z wyżywieniem</w:t>
      </w:r>
      <w:r w:rsidR="007B6D37" w:rsidRPr="007B6D37">
        <w:t xml:space="preserve"> </w:t>
      </w:r>
      <w:r w:rsidR="007B6D37">
        <w:t>(</w:t>
      </w:r>
      <w:r w:rsidR="007B6D37" w:rsidRPr="007B6D37">
        <w:rPr>
          <w:sz w:val="22"/>
          <w:szCs w:val="22"/>
        </w:rPr>
        <w:t>min. dwa posiłki tj. śniadanie i obiadokolacja</w:t>
      </w:r>
      <w:r w:rsidR="007B6D37">
        <w:rPr>
          <w:sz w:val="22"/>
          <w:szCs w:val="22"/>
        </w:rPr>
        <w:t xml:space="preserve">) </w:t>
      </w:r>
      <w:r w:rsidRPr="00012422">
        <w:rPr>
          <w:sz w:val="22"/>
          <w:szCs w:val="22"/>
        </w:rPr>
        <w:t>, gorące i zimne napoje (kawa, herbata, woda mineralna).</w:t>
      </w:r>
    </w:p>
    <w:p w:rsidR="006E3FB8" w:rsidRPr="00012422" w:rsidRDefault="00B628BF" w:rsidP="00012422">
      <w:pPr>
        <w:pStyle w:val="Akapitzlist"/>
        <w:widowControl w:val="0"/>
        <w:numPr>
          <w:ilvl w:val="0"/>
          <w:numId w:val="11"/>
        </w:numPr>
        <w:autoSpaceDE w:val="0"/>
        <w:autoSpaceDN w:val="0"/>
        <w:adjustRightInd w:val="0"/>
        <w:ind w:left="360"/>
        <w:jc w:val="both"/>
        <w:rPr>
          <w:sz w:val="22"/>
          <w:szCs w:val="22"/>
        </w:rPr>
      </w:pPr>
      <w:r w:rsidRPr="00012422">
        <w:rPr>
          <w:sz w:val="22"/>
          <w:szCs w:val="22"/>
        </w:rPr>
        <w:t xml:space="preserve">Szkolenie musi zostać przeprowadzone przez odpowiednio wykwalifikowaną i doświadczoną kadrę dydaktyczną adekwatnie do tematyki szkolenia. </w:t>
      </w:r>
    </w:p>
    <w:p w:rsidR="006E3FB8" w:rsidRPr="00012422" w:rsidRDefault="006E3FB8" w:rsidP="00012422">
      <w:pPr>
        <w:pStyle w:val="Akapitzlist"/>
        <w:widowControl w:val="0"/>
        <w:numPr>
          <w:ilvl w:val="0"/>
          <w:numId w:val="11"/>
        </w:numPr>
        <w:autoSpaceDE w:val="0"/>
        <w:autoSpaceDN w:val="0"/>
        <w:adjustRightInd w:val="0"/>
        <w:ind w:left="360"/>
        <w:jc w:val="both"/>
        <w:rPr>
          <w:sz w:val="22"/>
          <w:szCs w:val="22"/>
        </w:rPr>
      </w:pPr>
      <w:r w:rsidRPr="00012422">
        <w:rPr>
          <w:sz w:val="22"/>
          <w:szCs w:val="22"/>
        </w:rPr>
        <w:t xml:space="preserve"> Program szkolenia obejmuje następującą tematykę:</w:t>
      </w:r>
    </w:p>
    <w:p w:rsidR="006E3FB8" w:rsidRPr="00012422" w:rsidRDefault="006E3FB8" w:rsidP="00012422">
      <w:pPr>
        <w:pStyle w:val="Akapitzlist"/>
        <w:widowControl w:val="0"/>
        <w:numPr>
          <w:ilvl w:val="0"/>
          <w:numId w:val="37"/>
        </w:numPr>
        <w:autoSpaceDE w:val="0"/>
        <w:autoSpaceDN w:val="0"/>
        <w:adjustRightInd w:val="0"/>
        <w:jc w:val="both"/>
        <w:rPr>
          <w:sz w:val="22"/>
          <w:szCs w:val="22"/>
        </w:rPr>
      </w:pPr>
      <w:r w:rsidRPr="00012422">
        <w:rPr>
          <w:sz w:val="22"/>
          <w:szCs w:val="22"/>
        </w:rPr>
        <w:t xml:space="preserve">Wskazania do interwencji żywieniowej </w:t>
      </w:r>
    </w:p>
    <w:p w:rsidR="006E3FB8" w:rsidRPr="00012422" w:rsidRDefault="006E3FB8" w:rsidP="00012422">
      <w:pPr>
        <w:pStyle w:val="Akapitzlist"/>
        <w:widowControl w:val="0"/>
        <w:numPr>
          <w:ilvl w:val="0"/>
          <w:numId w:val="37"/>
        </w:numPr>
        <w:autoSpaceDE w:val="0"/>
        <w:autoSpaceDN w:val="0"/>
        <w:adjustRightInd w:val="0"/>
        <w:jc w:val="both"/>
        <w:rPr>
          <w:sz w:val="22"/>
          <w:szCs w:val="22"/>
        </w:rPr>
      </w:pPr>
      <w:r w:rsidRPr="00012422">
        <w:rPr>
          <w:sz w:val="22"/>
          <w:szCs w:val="22"/>
        </w:rPr>
        <w:t xml:space="preserve">Ocena stanu odżywienia pacjenta i zapotrzebowania na składniki żywieniowe </w:t>
      </w:r>
    </w:p>
    <w:p w:rsidR="006E3FB8" w:rsidRPr="00012422" w:rsidRDefault="006E3FB8" w:rsidP="00012422">
      <w:pPr>
        <w:pStyle w:val="Akapitzlist"/>
        <w:widowControl w:val="0"/>
        <w:numPr>
          <w:ilvl w:val="0"/>
          <w:numId w:val="37"/>
        </w:numPr>
        <w:autoSpaceDE w:val="0"/>
        <w:autoSpaceDN w:val="0"/>
        <w:adjustRightInd w:val="0"/>
        <w:jc w:val="both"/>
        <w:rPr>
          <w:sz w:val="22"/>
          <w:szCs w:val="22"/>
        </w:rPr>
      </w:pPr>
      <w:r w:rsidRPr="00012422">
        <w:rPr>
          <w:sz w:val="22"/>
          <w:szCs w:val="22"/>
        </w:rPr>
        <w:t xml:space="preserve">Żywienie pozajelitowe – wskazania, cele, metody, powikłania </w:t>
      </w:r>
    </w:p>
    <w:p w:rsidR="006E3FB8" w:rsidRPr="00012422" w:rsidRDefault="006E3FB8" w:rsidP="00012422">
      <w:pPr>
        <w:pStyle w:val="Akapitzlist"/>
        <w:widowControl w:val="0"/>
        <w:numPr>
          <w:ilvl w:val="0"/>
          <w:numId w:val="37"/>
        </w:numPr>
        <w:autoSpaceDE w:val="0"/>
        <w:autoSpaceDN w:val="0"/>
        <w:adjustRightInd w:val="0"/>
        <w:jc w:val="both"/>
        <w:rPr>
          <w:sz w:val="22"/>
          <w:szCs w:val="22"/>
        </w:rPr>
      </w:pPr>
      <w:r w:rsidRPr="00012422">
        <w:rPr>
          <w:sz w:val="22"/>
          <w:szCs w:val="22"/>
        </w:rPr>
        <w:t xml:space="preserve">Preparaty stosowane w żywieniu pozajelitowym, zasady doboru preparatów </w:t>
      </w:r>
    </w:p>
    <w:p w:rsidR="006E3FB8" w:rsidRPr="00012422" w:rsidRDefault="006E3FB8" w:rsidP="00012422">
      <w:pPr>
        <w:pStyle w:val="Akapitzlist"/>
        <w:widowControl w:val="0"/>
        <w:numPr>
          <w:ilvl w:val="0"/>
          <w:numId w:val="37"/>
        </w:numPr>
        <w:autoSpaceDE w:val="0"/>
        <w:autoSpaceDN w:val="0"/>
        <w:adjustRightInd w:val="0"/>
        <w:jc w:val="both"/>
        <w:rPr>
          <w:sz w:val="22"/>
          <w:szCs w:val="22"/>
        </w:rPr>
      </w:pPr>
      <w:r w:rsidRPr="00012422">
        <w:rPr>
          <w:sz w:val="22"/>
          <w:szCs w:val="22"/>
        </w:rPr>
        <w:t xml:space="preserve">Opieka nad dostępem centralnym </w:t>
      </w:r>
    </w:p>
    <w:p w:rsidR="006E3FB8" w:rsidRPr="00012422" w:rsidRDefault="006E3FB8" w:rsidP="00012422">
      <w:pPr>
        <w:pStyle w:val="Akapitzlist"/>
        <w:widowControl w:val="0"/>
        <w:numPr>
          <w:ilvl w:val="0"/>
          <w:numId w:val="37"/>
        </w:numPr>
        <w:autoSpaceDE w:val="0"/>
        <w:autoSpaceDN w:val="0"/>
        <w:adjustRightInd w:val="0"/>
        <w:jc w:val="both"/>
        <w:rPr>
          <w:sz w:val="22"/>
          <w:szCs w:val="22"/>
        </w:rPr>
      </w:pPr>
      <w:r w:rsidRPr="00012422">
        <w:rPr>
          <w:sz w:val="22"/>
          <w:szCs w:val="22"/>
        </w:rPr>
        <w:t xml:space="preserve">Preparaty medyczne stosowane w opiece dostępu centralnego  </w:t>
      </w:r>
    </w:p>
    <w:p w:rsidR="006E3FB8" w:rsidRPr="00012422" w:rsidRDefault="006E3FB8" w:rsidP="00012422">
      <w:pPr>
        <w:pStyle w:val="Akapitzlist"/>
        <w:widowControl w:val="0"/>
        <w:numPr>
          <w:ilvl w:val="0"/>
          <w:numId w:val="37"/>
        </w:numPr>
        <w:autoSpaceDE w:val="0"/>
        <w:autoSpaceDN w:val="0"/>
        <w:adjustRightInd w:val="0"/>
        <w:jc w:val="both"/>
        <w:rPr>
          <w:sz w:val="22"/>
          <w:szCs w:val="22"/>
        </w:rPr>
      </w:pPr>
      <w:r w:rsidRPr="00012422">
        <w:rPr>
          <w:sz w:val="22"/>
          <w:szCs w:val="22"/>
        </w:rPr>
        <w:t xml:space="preserve">Żywienie dojelitowe - wskazania, cele, metody, powikłania </w:t>
      </w:r>
    </w:p>
    <w:p w:rsidR="006E3FB8" w:rsidRPr="00012422" w:rsidRDefault="006E3FB8" w:rsidP="00012422">
      <w:pPr>
        <w:pStyle w:val="Akapitzlist"/>
        <w:widowControl w:val="0"/>
        <w:numPr>
          <w:ilvl w:val="0"/>
          <w:numId w:val="37"/>
        </w:numPr>
        <w:autoSpaceDE w:val="0"/>
        <w:autoSpaceDN w:val="0"/>
        <w:adjustRightInd w:val="0"/>
        <w:jc w:val="both"/>
        <w:rPr>
          <w:sz w:val="22"/>
          <w:szCs w:val="22"/>
        </w:rPr>
      </w:pPr>
      <w:r w:rsidRPr="00012422">
        <w:rPr>
          <w:sz w:val="22"/>
          <w:szCs w:val="22"/>
        </w:rPr>
        <w:t xml:space="preserve">Preparaty stosowane w żywieniu dojelitowym, zasady doboru diety  </w:t>
      </w:r>
    </w:p>
    <w:p w:rsidR="006E3FB8" w:rsidRPr="00012422" w:rsidRDefault="006E3FB8" w:rsidP="00012422">
      <w:pPr>
        <w:pStyle w:val="Akapitzlist"/>
        <w:widowControl w:val="0"/>
        <w:numPr>
          <w:ilvl w:val="0"/>
          <w:numId w:val="37"/>
        </w:numPr>
        <w:autoSpaceDE w:val="0"/>
        <w:autoSpaceDN w:val="0"/>
        <w:adjustRightInd w:val="0"/>
        <w:jc w:val="both"/>
        <w:rPr>
          <w:sz w:val="22"/>
          <w:szCs w:val="22"/>
        </w:rPr>
      </w:pPr>
      <w:r w:rsidRPr="00012422">
        <w:rPr>
          <w:sz w:val="22"/>
          <w:szCs w:val="22"/>
        </w:rPr>
        <w:t xml:space="preserve">Dezynfekcja stosowana w procesie wykonywania mieszanin żywieniowych </w:t>
      </w:r>
    </w:p>
    <w:p w:rsidR="006E3FB8" w:rsidRPr="00012422" w:rsidRDefault="006E3FB8" w:rsidP="00012422">
      <w:pPr>
        <w:pStyle w:val="Akapitzlist"/>
        <w:widowControl w:val="0"/>
        <w:numPr>
          <w:ilvl w:val="0"/>
          <w:numId w:val="37"/>
        </w:numPr>
        <w:autoSpaceDE w:val="0"/>
        <w:autoSpaceDN w:val="0"/>
        <w:adjustRightInd w:val="0"/>
        <w:jc w:val="both"/>
        <w:rPr>
          <w:sz w:val="22"/>
          <w:szCs w:val="22"/>
        </w:rPr>
      </w:pPr>
      <w:r w:rsidRPr="00012422">
        <w:rPr>
          <w:sz w:val="22"/>
          <w:szCs w:val="22"/>
        </w:rPr>
        <w:t xml:space="preserve">Interakcje chemiczne w żywieniu pozajelitowym </w:t>
      </w:r>
    </w:p>
    <w:p w:rsidR="006E3FB8" w:rsidRPr="00012422" w:rsidRDefault="006E3FB8" w:rsidP="00012422">
      <w:pPr>
        <w:pStyle w:val="Akapitzlist"/>
        <w:widowControl w:val="0"/>
        <w:numPr>
          <w:ilvl w:val="0"/>
          <w:numId w:val="37"/>
        </w:numPr>
        <w:autoSpaceDE w:val="0"/>
        <w:autoSpaceDN w:val="0"/>
        <w:adjustRightInd w:val="0"/>
        <w:jc w:val="both"/>
        <w:rPr>
          <w:sz w:val="22"/>
          <w:szCs w:val="22"/>
        </w:rPr>
      </w:pPr>
      <w:r w:rsidRPr="00012422">
        <w:rPr>
          <w:sz w:val="22"/>
          <w:szCs w:val="22"/>
        </w:rPr>
        <w:t xml:space="preserve">Utrzymanie warunków aseptycznych w pracowni żywieniowej  </w:t>
      </w:r>
    </w:p>
    <w:p w:rsidR="006E3FB8" w:rsidRPr="00012422" w:rsidRDefault="006E3FB8" w:rsidP="00012422">
      <w:pPr>
        <w:pStyle w:val="Akapitzlist"/>
        <w:widowControl w:val="0"/>
        <w:numPr>
          <w:ilvl w:val="0"/>
          <w:numId w:val="37"/>
        </w:numPr>
        <w:autoSpaceDE w:val="0"/>
        <w:autoSpaceDN w:val="0"/>
        <w:adjustRightInd w:val="0"/>
        <w:jc w:val="both"/>
        <w:rPr>
          <w:sz w:val="22"/>
          <w:szCs w:val="22"/>
        </w:rPr>
      </w:pPr>
      <w:r w:rsidRPr="00012422">
        <w:rPr>
          <w:sz w:val="22"/>
          <w:szCs w:val="22"/>
        </w:rPr>
        <w:t xml:space="preserve">Aktywacja i </w:t>
      </w:r>
      <w:proofErr w:type="spellStart"/>
      <w:r w:rsidRPr="00012422">
        <w:rPr>
          <w:sz w:val="22"/>
          <w:szCs w:val="22"/>
        </w:rPr>
        <w:t>suplementacja</w:t>
      </w:r>
      <w:proofErr w:type="spellEnd"/>
      <w:r w:rsidRPr="00012422">
        <w:rPr>
          <w:sz w:val="22"/>
          <w:szCs w:val="22"/>
        </w:rPr>
        <w:t xml:space="preserve"> mieszanin żywieniowych RTU w warunkach aseptycznych. Obliczenia. Przypadki kliniczne. -   Warsztaty </w:t>
      </w:r>
    </w:p>
    <w:p w:rsidR="007E5C37" w:rsidRPr="00012422" w:rsidRDefault="007E5C37" w:rsidP="00012422">
      <w:pPr>
        <w:pStyle w:val="Akapitzlist"/>
        <w:widowControl w:val="0"/>
        <w:numPr>
          <w:ilvl w:val="0"/>
          <w:numId w:val="39"/>
        </w:numPr>
        <w:autoSpaceDE w:val="0"/>
        <w:autoSpaceDN w:val="0"/>
        <w:adjustRightInd w:val="0"/>
        <w:jc w:val="both"/>
        <w:rPr>
          <w:sz w:val="22"/>
          <w:szCs w:val="22"/>
        </w:rPr>
      </w:pPr>
      <w:r w:rsidRPr="00012422">
        <w:rPr>
          <w:sz w:val="22"/>
          <w:szCs w:val="22"/>
        </w:rPr>
        <w:t>Kompleksowe przeprowadzenie szkolenia powinno obejmować:</w:t>
      </w:r>
    </w:p>
    <w:p w:rsidR="006E3FB8" w:rsidRPr="00012422" w:rsidRDefault="007E5C37" w:rsidP="00012422">
      <w:pPr>
        <w:widowControl w:val="0"/>
        <w:autoSpaceDE w:val="0"/>
        <w:autoSpaceDN w:val="0"/>
        <w:adjustRightInd w:val="0"/>
        <w:jc w:val="both"/>
        <w:rPr>
          <w:sz w:val="22"/>
          <w:szCs w:val="22"/>
        </w:rPr>
      </w:pPr>
      <w:r w:rsidRPr="00012422">
        <w:rPr>
          <w:sz w:val="22"/>
          <w:szCs w:val="22"/>
        </w:rPr>
        <w:t>Prowadzenie zajęć w sposób zapewniający równe traktowanie wszystkich uczestników niezależnie od ich płci, stopnia niepełnosprawności, pochodzenia etnicznego i przekonań religijnych.</w:t>
      </w:r>
    </w:p>
    <w:p w:rsidR="007E5C37" w:rsidRPr="00012422" w:rsidRDefault="007E5C37" w:rsidP="00012422">
      <w:pPr>
        <w:pStyle w:val="Akapitzlist"/>
        <w:widowControl w:val="0"/>
        <w:numPr>
          <w:ilvl w:val="0"/>
          <w:numId w:val="39"/>
        </w:numPr>
        <w:autoSpaceDE w:val="0"/>
        <w:autoSpaceDN w:val="0"/>
        <w:adjustRightInd w:val="0"/>
        <w:jc w:val="both"/>
        <w:rPr>
          <w:sz w:val="22"/>
          <w:szCs w:val="22"/>
        </w:rPr>
      </w:pPr>
      <w:r w:rsidRPr="00012422">
        <w:rPr>
          <w:sz w:val="22"/>
          <w:szCs w:val="22"/>
        </w:rPr>
        <w:t>Zapewnienie prawidłowej realizacji szkolenia poprzez przeprowadzenie zajęć praktycznych, uwzględniając specyfikę, zakres i tematykę realizowanego szkolenia oraz indywidualne potrzeby uczestników szkolenia.</w:t>
      </w:r>
    </w:p>
    <w:p w:rsidR="006E3FB8" w:rsidRPr="00012422" w:rsidRDefault="006E3FB8" w:rsidP="00012422">
      <w:pPr>
        <w:pStyle w:val="Akapitzlist"/>
        <w:widowControl w:val="0"/>
        <w:numPr>
          <w:ilvl w:val="0"/>
          <w:numId w:val="39"/>
        </w:numPr>
        <w:autoSpaceDE w:val="0"/>
        <w:autoSpaceDN w:val="0"/>
        <w:adjustRightInd w:val="0"/>
        <w:jc w:val="both"/>
        <w:rPr>
          <w:sz w:val="22"/>
          <w:szCs w:val="22"/>
        </w:rPr>
      </w:pPr>
      <w:r w:rsidRPr="00012422">
        <w:rPr>
          <w:sz w:val="22"/>
          <w:szCs w:val="22"/>
        </w:rPr>
        <w:t xml:space="preserve">Realizacja usług </w:t>
      </w:r>
      <w:r w:rsidR="007E5C37" w:rsidRPr="00012422">
        <w:rPr>
          <w:sz w:val="22"/>
          <w:szCs w:val="22"/>
        </w:rPr>
        <w:t xml:space="preserve">powinna </w:t>
      </w:r>
      <w:r w:rsidRPr="00012422">
        <w:rPr>
          <w:sz w:val="22"/>
          <w:szCs w:val="22"/>
        </w:rPr>
        <w:t>odbywać się z zachowaniem zasady zrównoważonego rozwoju poprzez oszczędność energii i wody, powtórne wykorzystanie zasobów, poszanowanie środowiska, wysoką jakość materiałów szkoleniowych, tak by posłużyły dłużej, drukowanie dwustronne/zamieszczanie materiałów do pobrania, oszczędzanie energii, rozmieszanie w miejscach zajęć informacji przypominających o konieczności dbałości o środowisko naturalne, stosowanie pojemników na makulaturę, segregację śmieci, wyłączanie nieużywanych urządzeń z prądu, korzystanie tylko z niezbędnego światła.</w:t>
      </w:r>
    </w:p>
    <w:p w:rsidR="00C257B4" w:rsidRPr="00012422" w:rsidRDefault="00C257B4" w:rsidP="00012422">
      <w:pPr>
        <w:pStyle w:val="Akapitzlist"/>
        <w:widowControl w:val="0"/>
        <w:numPr>
          <w:ilvl w:val="0"/>
          <w:numId w:val="39"/>
        </w:numPr>
        <w:autoSpaceDE w:val="0"/>
        <w:autoSpaceDN w:val="0"/>
        <w:adjustRightInd w:val="0"/>
        <w:jc w:val="both"/>
        <w:rPr>
          <w:sz w:val="22"/>
          <w:szCs w:val="22"/>
        </w:rPr>
      </w:pPr>
      <w:r w:rsidRPr="00012422">
        <w:rPr>
          <w:sz w:val="22"/>
          <w:szCs w:val="22"/>
        </w:rPr>
        <w:t>Podpisanie przez Wykonawcę i Zamawiającego po przeprowadzeniu szkolenia protokołu wykonania usługi.</w:t>
      </w:r>
    </w:p>
    <w:p w:rsidR="006E3FB8" w:rsidRPr="00012422" w:rsidRDefault="006E3FB8" w:rsidP="00012422">
      <w:pPr>
        <w:pStyle w:val="Akapitzlist"/>
        <w:widowControl w:val="0"/>
        <w:numPr>
          <w:ilvl w:val="0"/>
          <w:numId w:val="39"/>
        </w:numPr>
        <w:autoSpaceDE w:val="0"/>
        <w:autoSpaceDN w:val="0"/>
        <w:adjustRightInd w:val="0"/>
        <w:jc w:val="both"/>
        <w:rPr>
          <w:sz w:val="22"/>
          <w:szCs w:val="22"/>
        </w:rPr>
      </w:pPr>
      <w:r w:rsidRPr="00012422">
        <w:rPr>
          <w:sz w:val="22"/>
          <w:szCs w:val="22"/>
        </w:rPr>
        <w:t xml:space="preserve">Szkolenie kończy się wydaniem Certyfikatu dla każdego z uczestników o ukończenia szkolenia. </w:t>
      </w:r>
    </w:p>
    <w:p w:rsidR="00F4598A" w:rsidRPr="00012422" w:rsidRDefault="00F4598A" w:rsidP="00012422">
      <w:pPr>
        <w:pStyle w:val="Akapitzlist"/>
        <w:widowControl w:val="0"/>
        <w:numPr>
          <w:ilvl w:val="0"/>
          <w:numId w:val="39"/>
        </w:numPr>
        <w:autoSpaceDE w:val="0"/>
        <w:autoSpaceDN w:val="0"/>
        <w:adjustRightInd w:val="0"/>
        <w:jc w:val="both"/>
        <w:rPr>
          <w:sz w:val="22"/>
          <w:szCs w:val="22"/>
        </w:rPr>
      </w:pPr>
      <w:r w:rsidRPr="00012422">
        <w:rPr>
          <w:sz w:val="22"/>
          <w:szCs w:val="22"/>
        </w:rPr>
        <w:t xml:space="preserve">Miejsce realizacji: </w:t>
      </w:r>
    </w:p>
    <w:p w:rsidR="00F4598A" w:rsidRPr="00012422" w:rsidRDefault="002A3639" w:rsidP="00012422">
      <w:pPr>
        <w:jc w:val="both"/>
        <w:rPr>
          <w:sz w:val="22"/>
          <w:szCs w:val="22"/>
        </w:rPr>
      </w:pPr>
      <w:r w:rsidRPr="00012422">
        <w:rPr>
          <w:sz w:val="22"/>
          <w:szCs w:val="22"/>
        </w:rPr>
        <w:lastRenderedPageBreak/>
        <w:t>Szkolenie będzie miało charakter stacjonarny. O</w:t>
      </w:r>
      <w:r w:rsidR="00F4598A" w:rsidRPr="00012422">
        <w:rPr>
          <w:sz w:val="22"/>
          <w:szCs w:val="22"/>
        </w:rPr>
        <w:t>dbędzie się w miejscu wskazanym przez Wykonawcę</w:t>
      </w:r>
      <w:r w:rsidRPr="00012422">
        <w:rPr>
          <w:sz w:val="22"/>
          <w:szCs w:val="22"/>
        </w:rPr>
        <w:t xml:space="preserve"> na terenie Polski.</w:t>
      </w:r>
      <w:r w:rsidR="00E4396A" w:rsidRPr="00012422">
        <w:rPr>
          <w:sz w:val="22"/>
          <w:szCs w:val="22"/>
        </w:rPr>
        <w:t xml:space="preserve"> </w:t>
      </w:r>
      <w:r w:rsidR="00F4598A" w:rsidRPr="00012422">
        <w:rPr>
          <w:sz w:val="22"/>
          <w:szCs w:val="22"/>
        </w:rPr>
        <w:t>Wykonawca w Załączniku nr 1 – Formularz ofertowy, zobowiązany jest podać miejsce szkolenia.</w:t>
      </w:r>
    </w:p>
    <w:p w:rsidR="00F4598A" w:rsidRPr="00012422" w:rsidRDefault="00F4598A" w:rsidP="00012422">
      <w:pPr>
        <w:pStyle w:val="Akapitzlist"/>
        <w:widowControl w:val="0"/>
        <w:autoSpaceDE w:val="0"/>
        <w:autoSpaceDN w:val="0"/>
        <w:adjustRightInd w:val="0"/>
        <w:ind w:left="360"/>
        <w:jc w:val="both"/>
        <w:rPr>
          <w:sz w:val="22"/>
          <w:szCs w:val="22"/>
        </w:rPr>
      </w:pPr>
    </w:p>
    <w:p w:rsidR="007044EF" w:rsidRPr="00012422" w:rsidRDefault="007044EF" w:rsidP="00012422">
      <w:pPr>
        <w:rPr>
          <w:b/>
          <w:sz w:val="22"/>
          <w:szCs w:val="22"/>
        </w:rPr>
      </w:pPr>
      <w:r w:rsidRPr="00012422">
        <w:rPr>
          <w:b/>
          <w:sz w:val="22"/>
          <w:szCs w:val="22"/>
        </w:rPr>
        <w:t xml:space="preserve">2. </w:t>
      </w:r>
      <w:r w:rsidR="00454509" w:rsidRPr="00012422">
        <w:rPr>
          <w:b/>
          <w:sz w:val="22"/>
          <w:szCs w:val="22"/>
        </w:rPr>
        <w:t>Pakiet</w:t>
      </w:r>
      <w:r w:rsidRPr="00012422">
        <w:rPr>
          <w:b/>
          <w:sz w:val="22"/>
          <w:szCs w:val="22"/>
        </w:rPr>
        <w:t xml:space="preserve"> 2 - </w:t>
      </w:r>
      <w:r w:rsidR="002A3639" w:rsidRPr="00012422">
        <w:rPr>
          <w:b/>
          <w:sz w:val="22"/>
          <w:szCs w:val="22"/>
        </w:rPr>
        <w:t xml:space="preserve">Szkolenie </w:t>
      </w:r>
      <w:r w:rsidR="00372D2F" w:rsidRPr="00012422">
        <w:rPr>
          <w:b/>
          <w:sz w:val="22"/>
          <w:szCs w:val="22"/>
        </w:rPr>
        <w:t xml:space="preserve">fizjoterapeutów z zakresu techniki manipulacji </w:t>
      </w:r>
      <w:proofErr w:type="spellStart"/>
      <w:r w:rsidR="00372D2F" w:rsidRPr="00012422">
        <w:rPr>
          <w:b/>
          <w:sz w:val="22"/>
          <w:szCs w:val="22"/>
        </w:rPr>
        <w:t>krótkodźwigniowych</w:t>
      </w:r>
      <w:proofErr w:type="spellEnd"/>
      <w:r w:rsidR="00372D2F" w:rsidRPr="00012422">
        <w:rPr>
          <w:b/>
          <w:sz w:val="22"/>
          <w:szCs w:val="22"/>
        </w:rPr>
        <w:t xml:space="preserve"> HVLA</w:t>
      </w:r>
      <w:r w:rsidR="001E0034" w:rsidRPr="001E0034">
        <w:rPr>
          <w:sz w:val="22"/>
          <w:szCs w:val="22"/>
        </w:rPr>
        <w:t xml:space="preserve"> </w:t>
      </w:r>
      <w:r w:rsidR="001E0034" w:rsidRPr="001E0034">
        <w:rPr>
          <w:b/>
          <w:sz w:val="22"/>
          <w:szCs w:val="22"/>
        </w:rPr>
        <w:t>dla pacjentów opieki długoterminowej</w:t>
      </w:r>
      <w:r w:rsidR="00372D2F" w:rsidRPr="00012422">
        <w:rPr>
          <w:b/>
          <w:sz w:val="22"/>
          <w:szCs w:val="22"/>
        </w:rPr>
        <w:t xml:space="preserve"> - cz. 2</w:t>
      </w:r>
      <w:r w:rsidR="00454509" w:rsidRPr="00012422">
        <w:rPr>
          <w:b/>
          <w:sz w:val="22"/>
          <w:szCs w:val="22"/>
        </w:rPr>
        <w:t>, warunki organizacji szkolenia:</w:t>
      </w:r>
    </w:p>
    <w:p w:rsidR="002A3639" w:rsidRPr="007B6D37" w:rsidRDefault="002A3639" w:rsidP="00012422">
      <w:pPr>
        <w:pStyle w:val="Standard"/>
        <w:numPr>
          <w:ilvl w:val="0"/>
          <w:numId w:val="40"/>
        </w:numPr>
        <w:jc w:val="both"/>
        <w:rPr>
          <w:rFonts w:ascii="Times New Roman" w:hAnsi="Times New Roman" w:cs="Times New Roman"/>
          <w:color w:val="FF0000"/>
          <w:sz w:val="22"/>
          <w:szCs w:val="22"/>
        </w:rPr>
      </w:pPr>
      <w:r w:rsidRPr="007B6D37">
        <w:rPr>
          <w:rFonts w:ascii="Times New Roman" w:hAnsi="Times New Roman" w:cs="Times New Roman"/>
          <w:color w:val="000000"/>
          <w:sz w:val="22"/>
          <w:szCs w:val="22"/>
        </w:rPr>
        <w:t xml:space="preserve">Liczba osób do przeszkolenia – </w:t>
      </w:r>
      <w:r w:rsidR="005B4D36" w:rsidRPr="007B6D37">
        <w:rPr>
          <w:rFonts w:ascii="Times New Roman" w:hAnsi="Times New Roman" w:cs="Times New Roman"/>
          <w:color w:val="000000"/>
          <w:sz w:val="22"/>
          <w:szCs w:val="22"/>
        </w:rPr>
        <w:t>13</w:t>
      </w:r>
      <w:r w:rsidRPr="007B6D37">
        <w:rPr>
          <w:rFonts w:ascii="Times New Roman" w:hAnsi="Times New Roman" w:cs="Times New Roman"/>
          <w:color w:val="000000"/>
          <w:sz w:val="22"/>
          <w:szCs w:val="22"/>
        </w:rPr>
        <w:t xml:space="preserve"> osób. </w:t>
      </w:r>
    </w:p>
    <w:p w:rsidR="002A3639" w:rsidRPr="00012422" w:rsidRDefault="002A3639" w:rsidP="00012422">
      <w:pPr>
        <w:pStyle w:val="Standard"/>
        <w:numPr>
          <w:ilvl w:val="0"/>
          <w:numId w:val="40"/>
        </w:numPr>
        <w:jc w:val="both"/>
        <w:rPr>
          <w:rFonts w:ascii="Times New Roman" w:hAnsi="Times New Roman" w:cs="Times New Roman"/>
          <w:b/>
          <w:color w:val="FF0000"/>
          <w:sz w:val="22"/>
          <w:szCs w:val="22"/>
        </w:rPr>
      </w:pPr>
      <w:r w:rsidRPr="00012422">
        <w:rPr>
          <w:rFonts w:ascii="Times New Roman" w:hAnsi="Times New Roman" w:cs="Times New Roman"/>
          <w:color w:val="000000"/>
          <w:sz w:val="22"/>
          <w:szCs w:val="22"/>
        </w:rPr>
        <w:t xml:space="preserve">Czas trwania zajęć przypadających na jednego uczestnika: 18 godzin zegarowych </w:t>
      </w:r>
      <w:r w:rsidRPr="00012422">
        <w:rPr>
          <w:rFonts w:ascii="Times New Roman" w:hAnsi="Times New Roman" w:cs="Times New Roman"/>
          <w:color w:val="000000"/>
          <w:sz w:val="22"/>
          <w:szCs w:val="22"/>
        </w:rPr>
        <w:br/>
        <w:t>(1 godzina = 60 minut) realizowanych w ciągu dwóch dni (sobota i niedziela).</w:t>
      </w:r>
      <w:r w:rsidR="00E4396A" w:rsidRPr="00012422">
        <w:rPr>
          <w:rFonts w:ascii="Times New Roman" w:hAnsi="Times New Roman" w:cs="Times New Roman"/>
          <w:b/>
          <w:color w:val="FF0000"/>
          <w:sz w:val="22"/>
          <w:szCs w:val="22"/>
        </w:rPr>
        <w:t xml:space="preserve"> </w:t>
      </w:r>
      <w:r w:rsidRPr="00012422">
        <w:rPr>
          <w:rFonts w:ascii="Times New Roman" w:hAnsi="Times New Roman" w:cs="Times New Roman"/>
          <w:sz w:val="22"/>
          <w:szCs w:val="22"/>
        </w:rPr>
        <w:t xml:space="preserve">Zajęcia na szkoleniu  nie mogą trwać dłużej niż 9 godzin zegarowych dziennie, z co najmniej jedną 30 minutową przerwą. </w:t>
      </w:r>
      <w:r w:rsidRPr="00012422">
        <w:rPr>
          <w:rFonts w:ascii="Times New Roman" w:hAnsi="Times New Roman" w:cs="Times New Roman"/>
          <w:color w:val="000000"/>
          <w:sz w:val="22"/>
          <w:szCs w:val="22"/>
        </w:rPr>
        <w:t>Przerwa nie wlicza się do czasu trwania szkolenia.</w:t>
      </w:r>
    </w:p>
    <w:p w:rsidR="002A3639" w:rsidRPr="00012422" w:rsidRDefault="002A3639" w:rsidP="00012422">
      <w:pPr>
        <w:pStyle w:val="Standard"/>
        <w:numPr>
          <w:ilvl w:val="0"/>
          <w:numId w:val="40"/>
        </w:numPr>
        <w:jc w:val="both"/>
        <w:rPr>
          <w:rFonts w:ascii="Times New Roman" w:hAnsi="Times New Roman" w:cs="Times New Roman"/>
          <w:color w:val="000000"/>
          <w:sz w:val="22"/>
          <w:szCs w:val="22"/>
        </w:rPr>
      </w:pPr>
      <w:r w:rsidRPr="00012422">
        <w:rPr>
          <w:rFonts w:ascii="Times New Roman" w:eastAsiaTheme="minorHAnsi" w:hAnsi="Times New Roman" w:cs="Times New Roman"/>
          <w:color w:val="000000"/>
          <w:sz w:val="22"/>
          <w:szCs w:val="22"/>
          <w:lang w:eastAsia="en-US"/>
        </w:rPr>
        <w:t>Uczestnicy szkolenia w trakcie jego realizacji muszą mieć zapewnione warunki pracy zgodnie z przepisami bezpieczeństwa i higieny pracy (za warunki BHP Wykonawca odpowiada od momentu rozpoczęcia szkolenia do jego zakończenia</w:t>
      </w:r>
      <w:r w:rsidR="00E4396A" w:rsidRPr="00012422">
        <w:rPr>
          <w:rFonts w:ascii="Times New Roman" w:eastAsiaTheme="minorHAnsi" w:hAnsi="Times New Roman" w:cs="Times New Roman"/>
          <w:color w:val="000000"/>
          <w:sz w:val="22"/>
          <w:szCs w:val="22"/>
          <w:lang w:eastAsia="en-US"/>
        </w:rPr>
        <w:t xml:space="preserve"> </w:t>
      </w:r>
      <w:r w:rsidRPr="00012422">
        <w:rPr>
          <w:rFonts w:ascii="Times New Roman" w:eastAsiaTheme="minorHAnsi" w:hAnsi="Times New Roman" w:cs="Times New Roman"/>
          <w:color w:val="000000"/>
          <w:sz w:val="22"/>
          <w:szCs w:val="22"/>
          <w:lang w:eastAsia="en-US"/>
        </w:rPr>
        <w:t>–</w:t>
      </w:r>
      <w:r w:rsidR="00E4396A" w:rsidRPr="00012422">
        <w:rPr>
          <w:rFonts w:ascii="Times New Roman" w:eastAsiaTheme="minorHAnsi" w:hAnsi="Times New Roman" w:cs="Times New Roman"/>
          <w:color w:val="000000"/>
          <w:sz w:val="22"/>
          <w:szCs w:val="22"/>
          <w:lang w:eastAsia="en-US"/>
        </w:rPr>
        <w:t xml:space="preserve"> </w:t>
      </w:r>
      <w:r w:rsidRPr="00012422">
        <w:rPr>
          <w:rFonts w:ascii="Times New Roman" w:eastAsiaTheme="minorHAnsi" w:hAnsi="Times New Roman" w:cs="Times New Roman"/>
          <w:color w:val="000000"/>
          <w:sz w:val="22"/>
          <w:szCs w:val="22"/>
          <w:lang w:eastAsia="en-US"/>
        </w:rPr>
        <w:t>Wykonawca zobowiązuje się do wyznaczenia pracownika/ów odpowiedzialnych za przestrzeganie tych przepisów), zaopatrzenia uczestników w materiały dydaktyczne, długopisy, skrypty tematyczne lub podręczniki związane z tematyką szkolenia –materiały te uczestnicy kursu otrzymują na własność).</w:t>
      </w:r>
    </w:p>
    <w:p w:rsidR="002A3639" w:rsidRPr="00012422" w:rsidRDefault="002A3639" w:rsidP="00012422">
      <w:pPr>
        <w:pStyle w:val="Standard"/>
        <w:numPr>
          <w:ilvl w:val="0"/>
          <w:numId w:val="40"/>
        </w:numPr>
        <w:jc w:val="both"/>
        <w:rPr>
          <w:rFonts w:ascii="Times New Roman" w:hAnsi="Times New Roman" w:cs="Times New Roman"/>
          <w:color w:val="000000"/>
          <w:sz w:val="22"/>
          <w:szCs w:val="22"/>
        </w:rPr>
      </w:pPr>
      <w:r w:rsidRPr="00012422">
        <w:rPr>
          <w:rFonts w:ascii="Times New Roman" w:eastAsiaTheme="minorHAnsi" w:hAnsi="Times New Roman" w:cs="Times New Roman"/>
          <w:color w:val="000000"/>
          <w:sz w:val="22"/>
          <w:szCs w:val="22"/>
          <w:lang w:eastAsia="en-US"/>
        </w:rPr>
        <w:t>Wykonawca zobowiązany jest zapewnić każdego dnia uczestnikom szkolenia gorące i zimne napoje (kawa, herbata, woda mineralna).</w:t>
      </w:r>
    </w:p>
    <w:p w:rsidR="002A3639" w:rsidRPr="00012422" w:rsidRDefault="002A3639" w:rsidP="00012422">
      <w:pPr>
        <w:pStyle w:val="Standard"/>
        <w:numPr>
          <w:ilvl w:val="0"/>
          <w:numId w:val="40"/>
        </w:numPr>
        <w:jc w:val="both"/>
        <w:rPr>
          <w:rFonts w:ascii="Times New Roman" w:hAnsi="Times New Roman" w:cs="Times New Roman"/>
          <w:color w:val="000000"/>
          <w:sz w:val="22"/>
          <w:szCs w:val="22"/>
        </w:rPr>
      </w:pPr>
      <w:r w:rsidRPr="00012422">
        <w:rPr>
          <w:rFonts w:ascii="Times New Roman" w:eastAsiaTheme="minorHAnsi" w:hAnsi="Times New Roman" w:cs="Times New Roman"/>
          <w:kern w:val="0"/>
          <w:sz w:val="22"/>
          <w:szCs w:val="22"/>
          <w:lang w:eastAsia="en-US" w:bidi="ar-SA"/>
        </w:rPr>
        <w:t xml:space="preserve"> Szkolenie musi zostać przeprowadzone przez odpowiednio wykwalifikowaną i doświadczoną kadrę dydaktyczną adekwatnie do tematyki szkolenia.</w:t>
      </w:r>
    </w:p>
    <w:p w:rsidR="00117D2B" w:rsidRPr="00605FB7" w:rsidRDefault="002A3639" w:rsidP="00012422">
      <w:pPr>
        <w:pStyle w:val="Standard"/>
        <w:numPr>
          <w:ilvl w:val="0"/>
          <w:numId w:val="40"/>
        </w:numPr>
        <w:jc w:val="both"/>
        <w:rPr>
          <w:rFonts w:ascii="Times New Roman" w:hAnsi="Times New Roman" w:cs="Times New Roman"/>
          <w:color w:val="000000"/>
          <w:sz w:val="22"/>
          <w:szCs w:val="22"/>
        </w:rPr>
      </w:pPr>
      <w:r w:rsidRPr="00012422">
        <w:rPr>
          <w:rFonts w:ascii="Times New Roman" w:hAnsi="Times New Roman" w:cs="Times New Roman"/>
          <w:color w:val="000000"/>
          <w:sz w:val="22"/>
          <w:szCs w:val="22"/>
        </w:rPr>
        <w:t xml:space="preserve">Program szkolenia musi obejmować </w:t>
      </w:r>
      <w:r w:rsidR="00454509" w:rsidRPr="00012422">
        <w:rPr>
          <w:rFonts w:ascii="Times New Roman" w:hAnsi="Times New Roman" w:cs="Times New Roman"/>
          <w:color w:val="000000"/>
          <w:sz w:val="22"/>
          <w:szCs w:val="22"/>
        </w:rPr>
        <w:t>następujący zakres</w:t>
      </w:r>
      <w:r w:rsidRPr="00012422">
        <w:rPr>
          <w:rFonts w:ascii="Times New Roman" w:hAnsi="Times New Roman" w:cs="Times New Roman"/>
          <w:color w:val="000000"/>
          <w:sz w:val="22"/>
          <w:szCs w:val="22"/>
        </w:rPr>
        <w:t>:</w:t>
      </w:r>
    </w:p>
    <w:p w:rsidR="00117D2B" w:rsidRPr="00012422" w:rsidRDefault="00037002" w:rsidP="00012422">
      <w:pPr>
        <w:pStyle w:val="Textbody"/>
        <w:numPr>
          <w:ilvl w:val="0"/>
          <w:numId w:val="42"/>
        </w:numPr>
        <w:spacing w:after="0"/>
        <w:ind w:left="720"/>
        <w:jc w:val="both"/>
        <w:rPr>
          <w:rFonts w:cs="Times New Roman"/>
          <w:color w:val="000000"/>
          <w:sz w:val="22"/>
          <w:szCs w:val="22"/>
        </w:rPr>
      </w:pPr>
      <w:r w:rsidRPr="00012422">
        <w:rPr>
          <w:rFonts w:cs="Times New Roman"/>
          <w:color w:val="000000"/>
          <w:sz w:val="22"/>
          <w:szCs w:val="22"/>
        </w:rPr>
        <w:t>Omówienie</w:t>
      </w:r>
      <w:r w:rsidR="00117D2B" w:rsidRPr="00012422">
        <w:rPr>
          <w:rFonts w:cs="Times New Roman"/>
          <w:color w:val="000000"/>
          <w:sz w:val="22"/>
          <w:szCs w:val="22"/>
        </w:rPr>
        <w:t xml:space="preserve"> zasad HVLA </w:t>
      </w:r>
      <w:r w:rsidR="006923ED" w:rsidRPr="00012422">
        <w:rPr>
          <w:rFonts w:cs="Times New Roman"/>
          <w:color w:val="000000"/>
          <w:sz w:val="22"/>
          <w:szCs w:val="22"/>
        </w:rPr>
        <w:t>(</w:t>
      </w:r>
      <w:r w:rsidR="00117D2B" w:rsidRPr="00012422">
        <w:rPr>
          <w:rFonts w:cs="Times New Roman"/>
          <w:color w:val="000000"/>
          <w:sz w:val="22"/>
          <w:szCs w:val="22"/>
        </w:rPr>
        <w:t>zasady bezpieczeństwa manipulacji, biomechaniki i bariery ruchu,</w:t>
      </w:r>
      <w:r w:rsidR="006923ED" w:rsidRPr="00012422">
        <w:rPr>
          <w:rFonts w:cs="Times New Roman"/>
          <w:color w:val="000000"/>
          <w:sz w:val="22"/>
          <w:szCs w:val="22"/>
        </w:rPr>
        <w:t xml:space="preserve"> wskazania i przeciwwskazania).</w:t>
      </w:r>
    </w:p>
    <w:p w:rsidR="00117D2B" w:rsidRPr="00012422" w:rsidRDefault="00117D2B" w:rsidP="00012422">
      <w:pPr>
        <w:pStyle w:val="Textbody"/>
        <w:numPr>
          <w:ilvl w:val="0"/>
          <w:numId w:val="42"/>
        </w:numPr>
        <w:spacing w:after="0"/>
        <w:ind w:left="720"/>
        <w:jc w:val="both"/>
        <w:rPr>
          <w:rFonts w:cs="Times New Roman"/>
          <w:color w:val="000000"/>
          <w:sz w:val="22"/>
          <w:szCs w:val="22"/>
        </w:rPr>
      </w:pPr>
      <w:r w:rsidRPr="00012422">
        <w:rPr>
          <w:rFonts w:cs="Times New Roman"/>
          <w:color w:val="000000"/>
          <w:sz w:val="22"/>
          <w:szCs w:val="22"/>
        </w:rPr>
        <w:t>Techniki HVLA – miednica i kręgosłup osiowy</w:t>
      </w:r>
      <w:r w:rsidR="00454509" w:rsidRPr="00012422">
        <w:rPr>
          <w:rFonts w:cs="Times New Roman"/>
          <w:color w:val="000000"/>
          <w:sz w:val="22"/>
          <w:szCs w:val="22"/>
        </w:rPr>
        <w:t>:</w:t>
      </w:r>
      <w:r w:rsidRPr="00012422">
        <w:rPr>
          <w:rFonts w:cs="Times New Roman"/>
          <w:color w:val="000000"/>
          <w:sz w:val="22"/>
          <w:szCs w:val="22"/>
        </w:rPr>
        <w:t xml:space="preserve"> </w:t>
      </w:r>
    </w:p>
    <w:p w:rsidR="00117D2B" w:rsidRPr="00012422" w:rsidRDefault="006923ED" w:rsidP="00012422">
      <w:pPr>
        <w:pStyle w:val="Textbody"/>
        <w:spacing w:after="0"/>
        <w:ind w:left="360"/>
        <w:jc w:val="both"/>
        <w:rPr>
          <w:rFonts w:cs="Times New Roman"/>
          <w:color w:val="000000"/>
          <w:sz w:val="22"/>
          <w:szCs w:val="22"/>
        </w:rPr>
      </w:pPr>
      <w:r w:rsidRPr="00012422">
        <w:rPr>
          <w:rFonts w:cs="Times New Roman"/>
          <w:color w:val="000000"/>
          <w:sz w:val="22"/>
          <w:szCs w:val="22"/>
        </w:rPr>
        <w:t xml:space="preserve">- </w:t>
      </w:r>
      <w:r w:rsidR="00117D2B" w:rsidRPr="00012422">
        <w:rPr>
          <w:rFonts w:cs="Times New Roman"/>
          <w:color w:val="000000"/>
          <w:sz w:val="22"/>
          <w:szCs w:val="22"/>
        </w:rPr>
        <w:t>Staw krzyżowo-biodrowy</w:t>
      </w:r>
      <w:r w:rsidRPr="00012422">
        <w:rPr>
          <w:rFonts w:cs="Times New Roman"/>
          <w:color w:val="000000"/>
          <w:sz w:val="22"/>
          <w:szCs w:val="22"/>
        </w:rPr>
        <w:t xml:space="preserve"> (</w:t>
      </w:r>
      <w:r w:rsidR="00117D2B" w:rsidRPr="00012422">
        <w:rPr>
          <w:rFonts w:cs="Times New Roman"/>
          <w:color w:val="000000"/>
          <w:sz w:val="22"/>
          <w:szCs w:val="22"/>
        </w:rPr>
        <w:t>badanie funkcjonalne SIJ,</w:t>
      </w:r>
      <w:r w:rsidRPr="00012422">
        <w:rPr>
          <w:rFonts w:cs="Times New Roman"/>
          <w:color w:val="000000"/>
          <w:sz w:val="22"/>
          <w:szCs w:val="22"/>
        </w:rPr>
        <w:t xml:space="preserve"> </w:t>
      </w:r>
      <w:r w:rsidR="00117D2B" w:rsidRPr="00012422">
        <w:rPr>
          <w:rFonts w:cs="Times New Roman"/>
          <w:color w:val="000000"/>
          <w:sz w:val="22"/>
          <w:szCs w:val="22"/>
        </w:rPr>
        <w:t>techniki HVLA w dysf</w:t>
      </w:r>
      <w:r w:rsidRPr="00012422">
        <w:rPr>
          <w:rFonts w:cs="Times New Roman"/>
          <w:color w:val="000000"/>
          <w:sz w:val="22"/>
          <w:szCs w:val="22"/>
        </w:rPr>
        <w:t xml:space="preserve">unkcjach nutacji i </w:t>
      </w:r>
      <w:proofErr w:type="spellStart"/>
      <w:r w:rsidRPr="00012422">
        <w:rPr>
          <w:rFonts w:cs="Times New Roman"/>
          <w:color w:val="000000"/>
          <w:sz w:val="22"/>
          <w:szCs w:val="22"/>
        </w:rPr>
        <w:t>kontrnutacji</w:t>
      </w:r>
      <w:proofErr w:type="spellEnd"/>
      <w:r w:rsidRPr="00012422">
        <w:rPr>
          <w:rFonts w:cs="Times New Roman"/>
          <w:color w:val="000000"/>
          <w:sz w:val="22"/>
          <w:szCs w:val="22"/>
        </w:rPr>
        <w:t>);</w:t>
      </w:r>
    </w:p>
    <w:p w:rsidR="00117D2B" w:rsidRPr="00012422" w:rsidRDefault="006923ED" w:rsidP="00012422">
      <w:pPr>
        <w:pStyle w:val="Textbody"/>
        <w:spacing w:after="0"/>
        <w:ind w:left="360"/>
        <w:jc w:val="both"/>
        <w:rPr>
          <w:rFonts w:cs="Times New Roman"/>
          <w:color w:val="000000"/>
          <w:sz w:val="22"/>
          <w:szCs w:val="22"/>
        </w:rPr>
      </w:pPr>
      <w:r w:rsidRPr="00012422">
        <w:rPr>
          <w:rFonts w:cs="Times New Roman"/>
          <w:color w:val="000000"/>
          <w:sz w:val="22"/>
          <w:szCs w:val="22"/>
        </w:rPr>
        <w:t xml:space="preserve">- </w:t>
      </w:r>
      <w:r w:rsidR="00117D2B" w:rsidRPr="00012422">
        <w:rPr>
          <w:rFonts w:cs="Times New Roman"/>
          <w:color w:val="000000"/>
          <w:sz w:val="22"/>
          <w:szCs w:val="22"/>
        </w:rPr>
        <w:t>Żebra</w:t>
      </w:r>
      <w:r w:rsidRPr="00012422">
        <w:rPr>
          <w:rFonts w:cs="Times New Roman"/>
          <w:color w:val="000000"/>
          <w:sz w:val="22"/>
          <w:szCs w:val="22"/>
        </w:rPr>
        <w:t xml:space="preserve"> (</w:t>
      </w:r>
      <w:r w:rsidR="00117D2B" w:rsidRPr="00012422">
        <w:rPr>
          <w:rFonts w:cs="Times New Roman"/>
          <w:color w:val="000000"/>
          <w:sz w:val="22"/>
          <w:szCs w:val="22"/>
        </w:rPr>
        <w:t>diagnostyka ruchomości żeber,</w:t>
      </w:r>
      <w:r w:rsidRPr="00012422">
        <w:rPr>
          <w:rFonts w:cs="Times New Roman"/>
          <w:color w:val="000000"/>
          <w:sz w:val="22"/>
          <w:szCs w:val="22"/>
        </w:rPr>
        <w:t xml:space="preserve"> </w:t>
      </w:r>
      <w:r w:rsidR="00117D2B" w:rsidRPr="00012422">
        <w:rPr>
          <w:rFonts w:cs="Times New Roman"/>
          <w:color w:val="000000"/>
          <w:sz w:val="22"/>
          <w:szCs w:val="22"/>
        </w:rPr>
        <w:t>techniki HVLA żeber górnych i dolnych,</w:t>
      </w:r>
      <w:r w:rsidRPr="00012422">
        <w:rPr>
          <w:rFonts w:cs="Times New Roman"/>
          <w:color w:val="000000"/>
          <w:sz w:val="22"/>
          <w:szCs w:val="22"/>
        </w:rPr>
        <w:t xml:space="preserve"> </w:t>
      </w:r>
      <w:r w:rsidR="00117D2B" w:rsidRPr="00012422">
        <w:rPr>
          <w:rFonts w:cs="Times New Roman"/>
          <w:color w:val="000000"/>
          <w:sz w:val="22"/>
          <w:szCs w:val="22"/>
        </w:rPr>
        <w:t>wpływ na</w:t>
      </w:r>
      <w:r w:rsidRPr="00012422">
        <w:rPr>
          <w:rFonts w:cs="Times New Roman"/>
          <w:color w:val="000000"/>
          <w:sz w:val="22"/>
          <w:szCs w:val="22"/>
        </w:rPr>
        <w:t xml:space="preserve"> układ oddechowy i autonomiczny);</w:t>
      </w:r>
    </w:p>
    <w:p w:rsidR="00117D2B" w:rsidRPr="00012422" w:rsidRDefault="006923ED" w:rsidP="00012422">
      <w:pPr>
        <w:pStyle w:val="Textbody"/>
        <w:spacing w:after="0"/>
        <w:ind w:left="360"/>
        <w:jc w:val="both"/>
        <w:rPr>
          <w:rFonts w:cs="Times New Roman"/>
          <w:color w:val="000000"/>
          <w:sz w:val="22"/>
          <w:szCs w:val="22"/>
        </w:rPr>
      </w:pPr>
      <w:r w:rsidRPr="00012422">
        <w:rPr>
          <w:rFonts w:cs="Times New Roman"/>
          <w:color w:val="000000"/>
          <w:sz w:val="22"/>
          <w:szCs w:val="22"/>
        </w:rPr>
        <w:t xml:space="preserve">- </w:t>
      </w:r>
      <w:r w:rsidR="00117D2B" w:rsidRPr="00012422">
        <w:rPr>
          <w:rFonts w:cs="Times New Roman"/>
          <w:color w:val="000000"/>
          <w:sz w:val="22"/>
          <w:szCs w:val="22"/>
        </w:rPr>
        <w:t>Odcinek szyjny kręgosłupa – górny (C0–C3)</w:t>
      </w:r>
      <w:r w:rsidRPr="00012422">
        <w:rPr>
          <w:rFonts w:cs="Times New Roman"/>
          <w:color w:val="000000"/>
          <w:sz w:val="22"/>
          <w:szCs w:val="22"/>
        </w:rPr>
        <w:t xml:space="preserve"> (</w:t>
      </w:r>
      <w:r w:rsidR="00117D2B" w:rsidRPr="00012422">
        <w:rPr>
          <w:rFonts w:cs="Times New Roman"/>
          <w:color w:val="000000"/>
          <w:sz w:val="22"/>
          <w:szCs w:val="22"/>
        </w:rPr>
        <w:t xml:space="preserve">testy </w:t>
      </w:r>
      <w:proofErr w:type="spellStart"/>
      <w:r w:rsidR="00117D2B" w:rsidRPr="00012422">
        <w:rPr>
          <w:rFonts w:cs="Times New Roman"/>
          <w:color w:val="000000"/>
          <w:sz w:val="22"/>
          <w:szCs w:val="22"/>
        </w:rPr>
        <w:t>bezpieczeństwa,precyzyjne</w:t>
      </w:r>
      <w:proofErr w:type="spellEnd"/>
      <w:r w:rsidR="00117D2B" w:rsidRPr="00012422">
        <w:rPr>
          <w:rFonts w:cs="Times New Roman"/>
          <w:color w:val="000000"/>
          <w:sz w:val="22"/>
          <w:szCs w:val="22"/>
        </w:rPr>
        <w:t xml:space="preserve"> techniki </w:t>
      </w:r>
      <w:proofErr w:type="spellStart"/>
      <w:r w:rsidR="00117D2B" w:rsidRPr="00012422">
        <w:rPr>
          <w:rFonts w:cs="Times New Roman"/>
          <w:color w:val="000000"/>
          <w:sz w:val="22"/>
          <w:szCs w:val="22"/>
        </w:rPr>
        <w:t>krótkodźwigniowe</w:t>
      </w:r>
      <w:proofErr w:type="spellEnd"/>
      <w:r w:rsidR="00117D2B" w:rsidRPr="00012422">
        <w:rPr>
          <w:rFonts w:cs="Times New Roman"/>
          <w:color w:val="000000"/>
          <w:sz w:val="22"/>
          <w:szCs w:val="22"/>
        </w:rPr>
        <w:t>,</w:t>
      </w:r>
      <w:r w:rsidRPr="00012422">
        <w:rPr>
          <w:rFonts w:cs="Times New Roman"/>
          <w:color w:val="000000"/>
          <w:sz w:val="22"/>
          <w:szCs w:val="22"/>
        </w:rPr>
        <w:t xml:space="preserve"> </w:t>
      </w:r>
      <w:r w:rsidR="00117D2B" w:rsidRPr="00012422">
        <w:rPr>
          <w:rFonts w:cs="Times New Roman"/>
          <w:color w:val="000000"/>
          <w:sz w:val="22"/>
          <w:szCs w:val="22"/>
        </w:rPr>
        <w:t>ochron</w:t>
      </w:r>
      <w:r w:rsidRPr="00012422">
        <w:rPr>
          <w:rFonts w:cs="Times New Roman"/>
          <w:color w:val="000000"/>
          <w:sz w:val="22"/>
          <w:szCs w:val="22"/>
        </w:rPr>
        <w:t>a struktur nerwowo-naczyniowych).</w:t>
      </w:r>
    </w:p>
    <w:p w:rsidR="00117D2B" w:rsidRPr="00012422" w:rsidRDefault="00117D2B" w:rsidP="00012422">
      <w:pPr>
        <w:pStyle w:val="Textbody"/>
        <w:numPr>
          <w:ilvl w:val="0"/>
          <w:numId w:val="42"/>
        </w:numPr>
        <w:spacing w:after="0"/>
        <w:ind w:left="720"/>
        <w:jc w:val="both"/>
        <w:rPr>
          <w:rFonts w:cs="Times New Roman"/>
          <w:color w:val="000000"/>
          <w:sz w:val="22"/>
          <w:szCs w:val="22"/>
        </w:rPr>
      </w:pPr>
      <w:r w:rsidRPr="00012422">
        <w:rPr>
          <w:rFonts w:cs="Times New Roman"/>
          <w:color w:val="000000"/>
          <w:sz w:val="22"/>
          <w:szCs w:val="22"/>
        </w:rPr>
        <w:t>Obręcz barkowa – stawy połączeniowe</w:t>
      </w:r>
      <w:r w:rsidR="00454509" w:rsidRPr="00012422">
        <w:rPr>
          <w:rFonts w:cs="Times New Roman"/>
          <w:color w:val="000000"/>
          <w:sz w:val="22"/>
          <w:szCs w:val="22"/>
        </w:rPr>
        <w:t>:</w:t>
      </w:r>
      <w:r w:rsidRPr="00012422">
        <w:rPr>
          <w:rFonts w:cs="Times New Roman"/>
          <w:color w:val="000000"/>
          <w:sz w:val="22"/>
          <w:szCs w:val="22"/>
        </w:rPr>
        <w:t xml:space="preserve"> </w:t>
      </w:r>
    </w:p>
    <w:p w:rsidR="00117D2B" w:rsidRPr="00012422" w:rsidRDefault="006923ED" w:rsidP="00012422">
      <w:pPr>
        <w:pStyle w:val="Textbody"/>
        <w:spacing w:after="0"/>
        <w:ind w:left="360"/>
        <w:jc w:val="both"/>
        <w:rPr>
          <w:rFonts w:cs="Times New Roman"/>
          <w:color w:val="000000"/>
          <w:sz w:val="22"/>
          <w:szCs w:val="22"/>
        </w:rPr>
      </w:pPr>
      <w:r w:rsidRPr="00012422">
        <w:rPr>
          <w:rFonts w:cs="Times New Roman"/>
          <w:color w:val="000000"/>
          <w:sz w:val="22"/>
          <w:szCs w:val="22"/>
        </w:rPr>
        <w:t xml:space="preserve">- </w:t>
      </w:r>
      <w:r w:rsidR="00117D2B" w:rsidRPr="00012422">
        <w:rPr>
          <w:rFonts w:cs="Times New Roman"/>
          <w:color w:val="000000"/>
          <w:sz w:val="22"/>
          <w:szCs w:val="22"/>
        </w:rPr>
        <w:t>Staw mostkowo-obojczykowy</w:t>
      </w:r>
    </w:p>
    <w:p w:rsidR="00117D2B" w:rsidRPr="00012422" w:rsidRDefault="006923ED" w:rsidP="00012422">
      <w:pPr>
        <w:pStyle w:val="Textbody"/>
        <w:spacing w:after="0"/>
        <w:ind w:left="360"/>
        <w:jc w:val="both"/>
        <w:rPr>
          <w:rFonts w:cs="Times New Roman"/>
          <w:color w:val="000000"/>
          <w:sz w:val="22"/>
          <w:szCs w:val="22"/>
        </w:rPr>
      </w:pPr>
      <w:r w:rsidRPr="00012422">
        <w:rPr>
          <w:rFonts w:cs="Times New Roman"/>
          <w:color w:val="000000"/>
          <w:sz w:val="22"/>
          <w:szCs w:val="22"/>
        </w:rPr>
        <w:t xml:space="preserve"> - </w:t>
      </w:r>
      <w:r w:rsidR="00117D2B" w:rsidRPr="00012422">
        <w:rPr>
          <w:rFonts w:cs="Times New Roman"/>
          <w:color w:val="000000"/>
          <w:sz w:val="22"/>
          <w:szCs w:val="22"/>
        </w:rPr>
        <w:t>Staw obojczykowo-barkowy</w:t>
      </w:r>
      <w:r w:rsidRPr="00012422">
        <w:rPr>
          <w:rFonts w:cs="Times New Roman"/>
          <w:color w:val="000000"/>
          <w:sz w:val="22"/>
          <w:szCs w:val="22"/>
        </w:rPr>
        <w:t xml:space="preserve"> (</w:t>
      </w:r>
      <w:r w:rsidR="00117D2B" w:rsidRPr="00012422">
        <w:rPr>
          <w:rFonts w:cs="Times New Roman"/>
          <w:color w:val="000000"/>
          <w:sz w:val="22"/>
          <w:szCs w:val="22"/>
        </w:rPr>
        <w:t>biomechanika obręczy barkowej,</w:t>
      </w:r>
      <w:r w:rsidRPr="00012422">
        <w:rPr>
          <w:rFonts w:cs="Times New Roman"/>
          <w:color w:val="000000"/>
          <w:sz w:val="22"/>
          <w:szCs w:val="22"/>
        </w:rPr>
        <w:t xml:space="preserve"> </w:t>
      </w:r>
      <w:r w:rsidR="00117D2B" w:rsidRPr="00012422">
        <w:rPr>
          <w:rFonts w:cs="Times New Roman"/>
          <w:color w:val="000000"/>
          <w:sz w:val="22"/>
          <w:szCs w:val="22"/>
        </w:rPr>
        <w:t>techniki HVLA w restrykcjach osiowych i ślizgowych,</w:t>
      </w:r>
      <w:r w:rsidRPr="00012422">
        <w:rPr>
          <w:rFonts w:cs="Times New Roman"/>
          <w:color w:val="000000"/>
          <w:sz w:val="22"/>
          <w:szCs w:val="22"/>
        </w:rPr>
        <w:t xml:space="preserve"> </w:t>
      </w:r>
      <w:r w:rsidR="00117D2B" w:rsidRPr="00012422">
        <w:rPr>
          <w:rFonts w:cs="Times New Roman"/>
          <w:color w:val="000000"/>
          <w:sz w:val="22"/>
          <w:szCs w:val="22"/>
        </w:rPr>
        <w:t>w</w:t>
      </w:r>
      <w:r w:rsidRPr="00012422">
        <w:rPr>
          <w:rFonts w:cs="Times New Roman"/>
          <w:color w:val="000000"/>
          <w:sz w:val="22"/>
          <w:szCs w:val="22"/>
        </w:rPr>
        <w:t>pływ na funkcję kończyny górnej).</w:t>
      </w:r>
    </w:p>
    <w:p w:rsidR="00117D2B" w:rsidRPr="00012422" w:rsidRDefault="00117D2B" w:rsidP="00012422">
      <w:pPr>
        <w:pStyle w:val="Textbody"/>
        <w:numPr>
          <w:ilvl w:val="0"/>
          <w:numId w:val="42"/>
        </w:numPr>
        <w:spacing w:after="0"/>
        <w:ind w:left="720"/>
        <w:jc w:val="both"/>
        <w:rPr>
          <w:rFonts w:cs="Times New Roman"/>
          <w:color w:val="000000"/>
          <w:sz w:val="22"/>
          <w:szCs w:val="22"/>
        </w:rPr>
      </w:pPr>
      <w:r w:rsidRPr="00012422">
        <w:rPr>
          <w:rFonts w:cs="Times New Roman"/>
          <w:color w:val="000000"/>
          <w:sz w:val="22"/>
          <w:szCs w:val="22"/>
        </w:rPr>
        <w:t xml:space="preserve">Strategia </w:t>
      </w:r>
      <w:proofErr w:type="spellStart"/>
      <w:r w:rsidRPr="00012422">
        <w:rPr>
          <w:rFonts w:cs="Times New Roman"/>
          <w:color w:val="000000"/>
          <w:sz w:val="22"/>
          <w:szCs w:val="22"/>
        </w:rPr>
        <w:t>osteopatyczna</w:t>
      </w:r>
      <w:proofErr w:type="spellEnd"/>
      <w:r w:rsidRPr="00012422">
        <w:rPr>
          <w:rFonts w:cs="Times New Roman"/>
          <w:color w:val="000000"/>
          <w:sz w:val="22"/>
          <w:szCs w:val="22"/>
        </w:rPr>
        <w:t xml:space="preserve"> – wprowadzenie kliniczne </w:t>
      </w:r>
      <w:r w:rsidR="006923ED" w:rsidRPr="00012422">
        <w:rPr>
          <w:rFonts w:cs="Times New Roman"/>
          <w:color w:val="000000"/>
          <w:sz w:val="22"/>
          <w:szCs w:val="22"/>
        </w:rPr>
        <w:t>(</w:t>
      </w:r>
      <w:r w:rsidRPr="00012422">
        <w:rPr>
          <w:rFonts w:cs="Times New Roman"/>
          <w:color w:val="000000"/>
          <w:sz w:val="22"/>
          <w:szCs w:val="22"/>
        </w:rPr>
        <w:t>koncepcja łańcuchów funkcjonalnych,</w:t>
      </w:r>
      <w:r w:rsidR="006923ED" w:rsidRPr="00012422">
        <w:rPr>
          <w:rFonts w:cs="Times New Roman"/>
          <w:color w:val="000000"/>
          <w:sz w:val="22"/>
          <w:szCs w:val="22"/>
        </w:rPr>
        <w:t xml:space="preserve"> </w:t>
      </w:r>
      <w:r w:rsidRPr="00012422">
        <w:rPr>
          <w:rFonts w:cs="Times New Roman"/>
          <w:color w:val="000000"/>
          <w:sz w:val="22"/>
          <w:szCs w:val="22"/>
        </w:rPr>
        <w:t>zależności trzewno-somatyczne,</w:t>
      </w:r>
      <w:r w:rsidR="006923ED" w:rsidRPr="00012422">
        <w:rPr>
          <w:rFonts w:cs="Times New Roman"/>
          <w:color w:val="000000"/>
          <w:sz w:val="22"/>
          <w:szCs w:val="22"/>
        </w:rPr>
        <w:t xml:space="preserve"> </w:t>
      </w:r>
      <w:r w:rsidRPr="00012422">
        <w:rPr>
          <w:rFonts w:cs="Times New Roman"/>
          <w:color w:val="000000"/>
          <w:sz w:val="22"/>
          <w:szCs w:val="22"/>
        </w:rPr>
        <w:t>omówienie przypadków:</w:t>
      </w:r>
      <w:r w:rsidR="006923ED" w:rsidRPr="00012422">
        <w:rPr>
          <w:rFonts w:cs="Times New Roman"/>
          <w:color w:val="000000"/>
          <w:sz w:val="22"/>
          <w:szCs w:val="22"/>
        </w:rPr>
        <w:t xml:space="preserve"> </w:t>
      </w:r>
      <w:r w:rsidRPr="00012422">
        <w:rPr>
          <w:rFonts w:cs="Times New Roman"/>
          <w:color w:val="000000"/>
          <w:sz w:val="22"/>
          <w:szCs w:val="22"/>
        </w:rPr>
        <w:t>dyskopatia,</w:t>
      </w:r>
      <w:r w:rsidR="006923ED" w:rsidRPr="00012422">
        <w:rPr>
          <w:rFonts w:cs="Times New Roman"/>
          <w:color w:val="000000"/>
          <w:sz w:val="22"/>
          <w:szCs w:val="22"/>
        </w:rPr>
        <w:t xml:space="preserve"> </w:t>
      </w:r>
      <w:proofErr w:type="spellStart"/>
      <w:r w:rsidRPr="00012422">
        <w:rPr>
          <w:rFonts w:cs="Times New Roman"/>
          <w:color w:val="000000"/>
          <w:sz w:val="22"/>
          <w:szCs w:val="22"/>
        </w:rPr>
        <w:t>refluks</w:t>
      </w:r>
      <w:proofErr w:type="spellEnd"/>
      <w:r w:rsidRPr="00012422">
        <w:rPr>
          <w:rFonts w:cs="Times New Roman"/>
          <w:color w:val="000000"/>
          <w:sz w:val="22"/>
          <w:szCs w:val="22"/>
        </w:rPr>
        <w:t xml:space="preserve"> (aspekty biomechaniczne i autonomiczne</w:t>
      </w:r>
      <w:r w:rsidR="006923ED" w:rsidRPr="00012422">
        <w:rPr>
          <w:rFonts w:cs="Times New Roman"/>
          <w:color w:val="000000"/>
          <w:sz w:val="22"/>
          <w:szCs w:val="22"/>
        </w:rPr>
        <w:t>)</w:t>
      </w:r>
      <w:r w:rsidRPr="00012422">
        <w:rPr>
          <w:rFonts w:cs="Times New Roman"/>
          <w:color w:val="000000"/>
          <w:sz w:val="22"/>
          <w:szCs w:val="22"/>
        </w:rPr>
        <w:t>).</w:t>
      </w:r>
    </w:p>
    <w:p w:rsidR="00117D2B" w:rsidRPr="00012422" w:rsidRDefault="00117D2B" w:rsidP="00012422">
      <w:pPr>
        <w:pStyle w:val="Textbody"/>
        <w:numPr>
          <w:ilvl w:val="0"/>
          <w:numId w:val="42"/>
        </w:numPr>
        <w:spacing w:after="0"/>
        <w:ind w:left="720"/>
        <w:jc w:val="both"/>
        <w:rPr>
          <w:rFonts w:cs="Times New Roman"/>
          <w:color w:val="000000"/>
          <w:sz w:val="22"/>
          <w:szCs w:val="22"/>
        </w:rPr>
      </w:pPr>
      <w:r w:rsidRPr="00012422">
        <w:rPr>
          <w:rFonts w:cs="Times New Roman"/>
          <w:color w:val="000000"/>
          <w:sz w:val="22"/>
          <w:szCs w:val="22"/>
        </w:rPr>
        <w:t xml:space="preserve">Techniki HVLA – kończyna </w:t>
      </w:r>
      <w:r w:rsidR="006923ED" w:rsidRPr="00012422">
        <w:rPr>
          <w:rFonts w:cs="Times New Roman"/>
          <w:color w:val="000000"/>
          <w:sz w:val="22"/>
          <w:szCs w:val="22"/>
        </w:rPr>
        <w:t>dolna</w:t>
      </w:r>
      <w:r w:rsidR="00454509" w:rsidRPr="00012422">
        <w:rPr>
          <w:rFonts w:cs="Times New Roman"/>
          <w:color w:val="000000"/>
          <w:sz w:val="22"/>
          <w:szCs w:val="22"/>
        </w:rPr>
        <w:t>:</w:t>
      </w:r>
      <w:r w:rsidR="006923ED" w:rsidRPr="00012422">
        <w:rPr>
          <w:rFonts w:cs="Times New Roman"/>
          <w:color w:val="000000"/>
          <w:sz w:val="22"/>
          <w:szCs w:val="22"/>
        </w:rPr>
        <w:t xml:space="preserve"> </w:t>
      </w:r>
    </w:p>
    <w:p w:rsidR="00117D2B" w:rsidRPr="00012422" w:rsidRDefault="006923ED" w:rsidP="00012422">
      <w:pPr>
        <w:pStyle w:val="Textbody"/>
        <w:spacing w:after="0"/>
        <w:ind w:left="360"/>
        <w:jc w:val="both"/>
        <w:rPr>
          <w:rFonts w:cs="Times New Roman"/>
          <w:color w:val="000000"/>
          <w:sz w:val="22"/>
          <w:szCs w:val="22"/>
        </w:rPr>
      </w:pPr>
      <w:r w:rsidRPr="00012422">
        <w:rPr>
          <w:rFonts w:cs="Times New Roman"/>
          <w:color w:val="000000"/>
          <w:sz w:val="22"/>
          <w:szCs w:val="22"/>
        </w:rPr>
        <w:t xml:space="preserve">- </w:t>
      </w:r>
      <w:r w:rsidR="00117D2B" w:rsidRPr="00012422">
        <w:rPr>
          <w:rFonts w:cs="Times New Roman"/>
          <w:color w:val="000000"/>
          <w:sz w:val="22"/>
          <w:szCs w:val="22"/>
        </w:rPr>
        <w:t>Staw biodrowy</w:t>
      </w:r>
      <w:r w:rsidRPr="00012422">
        <w:rPr>
          <w:rFonts w:cs="Times New Roman"/>
          <w:color w:val="000000"/>
          <w:sz w:val="22"/>
          <w:szCs w:val="22"/>
        </w:rPr>
        <w:t xml:space="preserve"> (</w:t>
      </w:r>
      <w:r w:rsidR="00117D2B" w:rsidRPr="00012422">
        <w:rPr>
          <w:rFonts w:cs="Times New Roman"/>
          <w:color w:val="000000"/>
          <w:sz w:val="22"/>
          <w:szCs w:val="22"/>
        </w:rPr>
        <w:t>testy zakresu i gry stawowej,</w:t>
      </w:r>
      <w:r w:rsidRPr="00012422">
        <w:rPr>
          <w:rFonts w:cs="Times New Roman"/>
          <w:color w:val="000000"/>
          <w:sz w:val="22"/>
          <w:szCs w:val="22"/>
        </w:rPr>
        <w:t xml:space="preserve"> </w:t>
      </w:r>
      <w:r w:rsidR="00117D2B" w:rsidRPr="00012422">
        <w:rPr>
          <w:rFonts w:cs="Times New Roman"/>
          <w:color w:val="000000"/>
          <w:sz w:val="22"/>
          <w:szCs w:val="22"/>
        </w:rPr>
        <w:t>techniki HV</w:t>
      </w:r>
      <w:r w:rsidRPr="00012422">
        <w:rPr>
          <w:rFonts w:cs="Times New Roman"/>
          <w:color w:val="000000"/>
          <w:sz w:val="22"/>
          <w:szCs w:val="22"/>
        </w:rPr>
        <w:t>LA w ograniczeniach rotacyjnych).</w:t>
      </w:r>
    </w:p>
    <w:p w:rsidR="00117D2B" w:rsidRPr="00012422" w:rsidRDefault="006923ED" w:rsidP="00012422">
      <w:pPr>
        <w:pStyle w:val="Textbody"/>
        <w:spacing w:after="0"/>
        <w:ind w:left="360"/>
        <w:jc w:val="both"/>
        <w:rPr>
          <w:rFonts w:cs="Times New Roman"/>
          <w:color w:val="000000"/>
          <w:sz w:val="22"/>
          <w:szCs w:val="22"/>
        </w:rPr>
      </w:pPr>
      <w:r w:rsidRPr="00012422">
        <w:rPr>
          <w:rFonts w:cs="Times New Roman"/>
          <w:color w:val="000000"/>
          <w:sz w:val="22"/>
          <w:szCs w:val="22"/>
        </w:rPr>
        <w:t xml:space="preserve">- </w:t>
      </w:r>
      <w:r w:rsidR="00117D2B" w:rsidRPr="00012422">
        <w:rPr>
          <w:rFonts w:cs="Times New Roman"/>
          <w:color w:val="000000"/>
          <w:sz w:val="22"/>
          <w:szCs w:val="22"/>
        </w:rPr>
        <w:t>Staw kolanowy</w:t>
      </w:r>
      <w:r w:rsidRPr="00012422">
        <w:rPr>
          <w:rFonts w:cs="Times New Roman"/>
          <w:color w:val="000000"/>
          <w:sz w:val="22"/>
          <w:szCs w:val="22"/>
        </w:rPr>
        <w:t xml:space="preserve"> (</w:t>
      </w:r>
      <w:r w:rsidR="00117D2B" w:rsidRPr="00012422">
        <w:rPr>
          <w:rFonts w:cs="Times New Roman"/>
          <w:color w:val="000000"/>
          <w:sz w:val="22"/>
          <w:szCs w:val="22"/>
        </w:rPr>
        <w:t>techniki w restrykcjach osiowych,</w:t>
      </w:r>
      <w:r w:rsidRPr="00012422">
        <w:rPr>
          <w:rFonts w:cs="Times New Roman"/>
          <w:color w:val="000000"/>
          <w:sz w:val="22"/>
          <w:szCs w:val="22"/>
        </w:rPr>
        <w:t xml:space="preserve"> </w:t>
      </w:r>
      <w:r w:rsidR="00117D2B" w:rsidRPr="00012422">
        <w:rPr>
          <w:rFonts w:cs="Times New Roman"/>
          <w:color w:val="000000"/>
          <w:sz w:val="22"/>
          <w:szCs w:val="22"/>
        </w:rPr>
        <w:t>praca na stawie piszc</w:t>
      </w:r>
      <w:r w:rsidRPr="00012422">
        <w:rPr>
          <w:rFonts w:cs="Times New Roman"/>
          <w:color w:val="000000"/>
          <w:sz w:val="22"/>
          <w:szCs w:val="22"/>
        </w:rPr>
        <w:t xml:space="preserve">zelowo-udowym i </w:t>
      </w:r>
      <w:proofErr w:type="spellStart"/>
      <w:r w:rsidRPr="00012422">
        <w:rPr>
          <w:rFonts w:cs="Times New Roman"/>
          <w:color w:val="000000"/>
          <w:sz w:val="22"/>
          <w:szCs w:val="22"/>
        </w:rPr>
        <w:t>rzepkowo-udowym</w:t>
      </w:r>
      <w:proofErr w:type="spellEnd"/>
      <w:r w:rsidRPr="00012422">
        <w:rPr>
          <w:rFonts w:cs="Times New Roman"/>
          <w:color w:val="000000"/>
          <w:sz w:val="22"/>
          <w:szCs w:val="22"/>
        </w:rPr>
        <w:t>).</w:t>
      </w:r>
    </w:p>
    <w:p w:rsidR="00117D2B" w:rsidRPr="00012422" w:rsidRDefault="006923ED" w:rsidP="00012422">
      <w:pPr>
        <w:pStyle w:val="Textbody"/>
        <w:spacing w:after="0"/>
        <w:ind w:left="360"/>
        <w:jc w:val="both"/>
        <w:rPr>
          <w:rFonts w:cs="Times New Roman"/>
          <w:color w:val="000000"/>
          <w:sz w:val="22"/>
          <w:szCs w:val="22"/>
        </w:rPr>
      </w:pPr>
      <w:r w:rsidRPr="00012422">
        <w:rPr>
          <w:rFonts w:cs="Times New Roman"/>
          <w:color w:val="000000"/>
          <w:sz w:val="22"/>
          <w:szCs w:val="22"/>
        </w:rPr>
        <w:t xml:space="preserve">- </w:t>
      </w:r>
      <w:r w:rsidR="00117D2B" w:rsidRPr="00012422">
        <w:rPr>
          <w:rFonts w:cs="Times New Roman"/>
          <w:color w:val="000000"/>
          <w:sz w:val="22"/>
          <w:szCs w:val="22"/>
        </w:rPr>
        <w:t>Stopa</w:t>
      </w:r>
      <w:r w:rsidR="00117D2B" w:rsidRPr="00012422">
        <w:rPr>
          <w:rFonts w:cs="Times New Roman"/>
          <w:color w:val="000000"/>
          <w:sz w:val="22"/>
          <w:szCs w:val="22"/>
        </w:rPr>
        <w:tab/>
      </w:r>
      <w:r w:rsidRPr="00012422">
        <w:rPr>
          <w:rFonts w:cs="Times New Roman"/>
          <w:color w:val="000000"/>
          <w:sz w:val="22"/>
          <w:szCs w:val="22"/>
        </w:rPr>
        <w:t>(</w:t>
      </w:r>
      <w:r w:rsidR="00117D2B" w:rsidRPr="00012422">
        <w:rPr>
          <w:rFonts w:cs="Times New Roman"/>
          <w:color w:val="000000"/>
          <w:sz w:val="22"/>
          <w:szCs w:val="22"/>
        </w:rPr>
        <w:t>stawy skokowe i śródstopia,</w:t>
      </w:r>
      <w:r w:rsidRPr="00012422">
        <w:rPr>
          <w:rFonts w:cs="Times New Roman"/>
          <w:color w:val="000000"/>
          <w:sz w:val="22"/>
          <w:szCs w:val="22"/>
        </w:rPr>
        <w:t xml:space="preserve"> </w:t>
      </w:r>
      <w:r w:rsidR="00117D2B" w:rsidRPr="00012422">
        <w:rPr>
          <w:rFonts w:cs="Times New Roman"/>
          <w:color w:val="000000"/>
          <w:sz w:val="22"/>
          <w:szCs w:val="22"/>
        </w:rPr>
        <w:t>techniki HVLA w dolegliwościach przeciążeniowych</w:t>
      </w:r>
      <w:r w:rsidRPr="00012422">
        <w:rPr>
          <w:rFonts w:cs="Times New Roman"/>
          <w:color w:val="000000"/>
          <w:sz w:val="22"/>
          <w:szCs w:val="22"/>
        </w:rPr>
        <w:t>)</w:t>
      </w:r>
      <w:r w:rsidR="00117D2B" w:rsidRPr="00012422">
        <w:rPr>
          <w:rFonts w:cs="Times New Roman"/>
          <w:color w:val="000000"/>
          <w:sz w:val="22"/>
          <w:szCs w:val="22"/>
        </w:rPr>
        <w:t>.</w:t>
      </w:r>
    </w:p>
    <w:p w:rsidR="00117D2B" w:rsidRPr="00012422" w:rsidRDefault="00117D2B" w:rsidP="00012422">
      <w:pPr>
        <w:pStyle w:val="Textbody"/>
        <w:numPr>
          <w:ilvl w:val="0"/>
          <w:numId w:val="42"/>
        </w:numPr>
        <w:spacing w:after="0"/>
        <w:ind w:left="720"/>
        <w:jc w:val="both"/>
        <w:rPr>
          <w:rFonts w:cs="Times New Roman"/>
          <w:color w:val="000000"/>
          <w:sz w:val="22"/>
          <w:szCs w:val="22"/>
        </w:rPr>
      </w:pPr>
      <w:r w:rsidRPr="00012422">
        <w:rPr>
          <w:rFonts w:cs="Times New Roman"/>
          <w:color w:val="000000"/>
          <w:sz w:val="22"/>
          <w:szCs w:val="22"/>
        </w:rPr>
        <w:t>Tech</w:t>
      </w:r>
      <w:r w:rsidR="006923ED" w:rsidRPr="00012422">
        <w:rPr>
          <w:rFonts w:cs="Times New Roman"/>
          <w:color w:val="000000"/>
          <w:sz w:val="22"/>
          <w:szCs w:val="22"/>
        </w:rPr>
        <w:t>niki HVLA – kończyna górna</w:t>
      </w:r>
      <w:r w:rsidR="00454509" w:rsidRPr="00012422">
        <w:rPr>
          <w:rFonts w:cs="Times New Roman"/>
          <w:color w:val="000000"/>
          <w:sz w:val="22"/>
          <w:szCs w:val="22"/>
        </w:rPr>
        <w:t>:</w:t>
      </w:r>
    </w:p>
    <w:p w:rsidR="00117D2B" w:rsidRPr="00012422" w:rsidRDefault="006923ED" w:rsidP="00012422">
      <w:pPr>
        <w:pStyle w:val="Textbody"/>
        <w:spacing w:after="0"/>
        <w:ind w:left="360"/>
        <w:jc w:val="both"/>
        <w:rPr>
          <w:rFonts w:cs="Times New Roman"/>
          <w:color w:val="000000"/>
          <w:sz w:val="22"/>
          <w:szCs w:val="22"/>
        </w:rPr>
      </w:pPr>
      <w:r w:rsidRPr="00012422">
        <w:rPr>
          <w:rFonts w:cs="Times New Roman"/>
          <w:color w:val="000000"/>
          <w:sz w:val="22"/>
          <w:szCs w:val="22"/>
        </w:rPr>
        <w:t xml:space="preserve">- </w:t>
      </w:r>
      <w:r w:rsidR="00117D2B" w:rsidRPr="00012422">
        <w:rPr>
          <w:rFonts w:cs="Times New Roman"/>
          <w:color w:val="000000"/>
          <w:sz w:val="22"/>
          <w:szCs w:val="22"/>
        </w:rPr>
        <w:t>Staw łopatkowo-ramienny</w:t>
      </w:r>
      <w:r w:rsidRPr="00012422">
        <w:rPr>
          <w:rFonts w:cs="Times New Roman"/>
          <w:color w:val="000000"/>
          <w:sz w:val="22"/>
          <w:szCs w:val="22"/>
        </w:rPr>
        <w:t xml:space="preserve"> (</w:t>
      </w:r>
      <w:r w:rsidR="00117D2B" w:rsidRPr="00012422">
        <w:rPr>
          <w:rFonts w:cs="Times New Roman"/>
          <w:color w:val="000000"/>
          <w:sz w:val="22"/>
          <w:szCs w:val="22"/>
        </w:rPr>
        <w:t>integracja z rytmem łopatkowo-ramiennym,</w:t>
      </w:r>
      <w:r w:rsidRPr="00012422">
        <w:rPr>
          <w:rFonts w:cs="Times New Roman"/>
          <w:color w:val="000000"/>
          <w:sz w:val="22"/>
          <w:szCs w:val="22"/>
        </w:rPr>
        <w:t xml:space="preserve"> </w:t>
      </w:r>
      <w:r w:rsidR="00117D2B" w:rsidRPr="00012422">
        <w:rPr>
          <w:rFonts w:cs="Times New Roman"/>
          <w:color w:val="000000"/>
          <w:sz w:val="22"/>
          <w:szCs w:val="22"/>
        </w:rPr>
        <w:t>techniki HVLA w ograniczeniach ślizgu</w:t>
      </w:r>
      <w:r w:rsidRPr="00012422">
        <w:rPr>
          <w:rFonts w:cs="Times New Roman"/>
          <w:color w:val="000000"/>
          <w:sz w:val="22"/>
          <w:szCs w:val="22"/>
        </w:rPr>
        <w:t>)</w:t>
      </w:r>
      <w:r w:rsidR="00117D2B" w:rsidRPr="00012422">
        <w:rPr>
          <w:rFonts w:cs="Times New Roman"/>
          <w:color w:val="000000"/>
          <w:sz w:val="22"/>
          <w:szCs w:val="22"/>
        </w:rPr>
        <w:t>.</w:t>
      </w:r>
    </w:p>
    <w:p w:rsidR="00117D2B" w:rsidRPr="00012422" w:rsidRDefault="006923ED" w:rsidP="00012422">
      <w:pPr>
        <w:pStyle w:val="Textbody"/>
        <w:spacing w:after="0"/>
        <w:ind w:left="360"/>
        <w:jc w:val="both"/>
        <w:rPr>
          <w:rFonts w:cs="Times New Roman"/>
          <w:color w:val="000000"/>
          <w:sz w:val="22"/>
          <w:szCs w:val="22"/>
        </w:rPr>
      </w:pPr>
      <w:r w:rsidRPr="00012422">
        <w:rPr>
          <w:rFonts w:cs="Times New Roman"/>
          <w:color w:val="000000"/>
          <w:sz w:val="22"/>
          <w:szCs w:val="22"/>
        </w:rPr>
        <w:t xml:space="preserve">- </w:t>
      </w:r>
      <w:r w:rsidR="00117D2B" w:rsidRPr="00012422">
        <w:rPr>
          <w:rFonts w:cs="Times New Roman"/>
          <w:color w:val="000000"/>
          <w:sz w:val="22"/>
          <w:szCs w:val="22"/>
        </w:rPr>
        <w:t>Staw łokciowy</w:t>
      </w:r>
      <w:r w:rsidRPr="00012422">
        <w:rPr>
          <w:rFonts w:cs="Times New Roman"/>
          <w:color w:val="000000"/>
          <w:sz w:val="22"/>
          <w:szCs w:val="22"/>
        </w:rPr>
        <w:t xml:space="preserve"> (</w:t>
      </w:r>
      <w:r w:rsidR="00117D2B" w:rsidRPr="00012422">
        <w:rPr>
          <w:rFonts w:cs="Times New Roman"/>
          <w:color w:val="000000"/>
          <w:sz w:val="22"/>
          <w:szCs w:val="22"/>
        </w:rPr>
        <w:t>techniki w dysfunkcjach osiowych,</w:t>
      </w:r>
      <w:r w:rsidRPr="00012422">
        <w:rPr>
          <w:rFonts w:cs="Times New Roman"/>
          <w:color w:val="000000"/>
          <w:sz w:val="22"/>
          <w:szCs w:val="22"/>
        </w:rPr>
        <w:t xml:space="preserve"> </w:t>
      </w:r>
      <w:r w:rsidR="00117D2B" w:rsidRPr="00012422">
        <w:rPr>
          <w:rFonts w:cs="Times New Roman"/>
          <w:color w:val="000000"/>
          <w:sz w:val="22"/>
          <w:szCs w:val="22"/>
        </w:rPr>
        <w:t>zastosowanie kliniczne w łokciu tenisisty</w:t>
      </w:r>
      <w:r w:rsidRPr="00012422">
        <w:rPr>
          <w:rFonts w:cs="Times New Roman"/>
          <w:color w:val="000000"/>
          <w:sz w:val="22"/>
          <w:szCs w:val="22"/>
        </w:rPr>
        <w:t>)</w:t>
      </w:r>
      <w:r w:rsidR="00117D2B" w:rsidRPr="00012422">
        <w:rPr>
          <w:rFonts w:cs="Times New Roman"/>
          <w:color w:val="000000"/>
          <w:sz w:val="22"/>
          <w:szCs w:val="22"/>
        </w:rPr>
        <w:t>.</w:t>
      </w:r>
    </w:p>
    <w:p w:rsidR="00117D2B" w:rsidRPr="00012422" w:rsidRDefault="006923ED" w:rsidP="00012422">
      <w:pPr>
        <w:pStyle w:val="Textbody"/>
        <w:spacing w:after="0"/>
        <w:ind w:left="360"/>
        <w:jc w:val="both"/>
        <w:rPr>
          <w:rFonts w:cs="Times New Roman"/>
          <w:color w:val="000000"/>
          <w:sz w:val="22"/>
          <w:szCs w:val="22"/>
        </w:rPr>
      </w:pPr>
      <w:r w:rsidRPr="00012422">
        <w:rPr>
          <w:rFonts w:cs="Times New Roman"/>
          <w:color w:val="000000"/>
          <w:sz w:val="22"/>
          <w:szCs w:val="22"/>
        </w:rPr>
        <w:t xml:space="preserve">- </w:t>
      </w:r>
      <w:r w:rsidR="00117D2B" w:rsidRPr="00012422">
        <w:rPr>
          <w:rFonts w:cs="Times New Roman"/>
          <w:color w:val="000000"/>
          <w:sz w:val="22"/>
          <w:szCs w:val="22"/>
        </w:rPr>
        <w:t>Nadgarstek</w:t>
      </w:r>
      <w:r w:rsidRPr="00012422">
        <w:rPr>
          <w:rFonts w:cs="Times New Roman"/>
          <w:color w:val="000000"/>
          <w:sz w:val="22"/>
          <w:szCs w:val="22"/>
        </w:rPr>
        <w:t xml:space="preserve"> (</w:t>
      </w:r>
      <w:r w:rsidR="00117D2B" w:rsidRPr="00012422">
        <w:rPr>
          <w:rFonts w:cs="Times New Roman"/>
          <w:color w:val="000000"/>
          <w:sz w:val="22"/>
          <w:szCs w:val="22"/>
        </w:rPr>
        <w:t xml:space="preserve">manipulacje </w:t>
      </w:r>
      <w:proofErr w:type="spellStart"/>
      <w:r w:rsidR="00117D2B" w:rsidRPr="00012422">
        <w:rPr>
          <w:rFonts w:cs="Times New Roman"/>
          <w:color w:val="000000"/>
          <w:sz w:val="22"/>
          <w:szCs w:val="22"/>
        </w:rPr>
        <w:t>krótkodźwigniowe</w:t>
      </w:r>
      <w:proofErr w:type="spellEnd"/>
      <w:r w:rsidR="00117D2B" w:rsidRPr="00012422">
        <w:rPr>
          <w:rFonts w:cs="Times New Roman"/>
          <w:color w:val="000000"/>
          <w:sz w:val="22"/>
          <w:szCs w:val="22"/>
        </w:rPr>
        <w:t xml:space="preserve"> kości nadgarstka,</w:t>
      </w:r>
      <w:r w:rsidRPr="00012422">
        <w:rPr>
          <w:rFonts w:cs="Times New Roman"/>
          <w:color w:val="000000"/>
          <w:sz w:val="22"/>
          <w:szCs w:val="22"/>
        </w:rPr>
        <w:t xml:space="preserve"> </w:t>
      </w:r>
      <w:r w:rsidR="00117D2B" w:rsidRPr="00012422">
        <w:rPr>
          <w:rFonts w:cs="Times New Roman"/>
          <w:color w:val="000000"/>
          <w:sz w:val="22"/>
          <w:szCs w:val="22"/>
        </w:rPr>
        <w:t>poprawa funkcji chwytu</w:t>
      </w:r>
      <w:r w:rsidRPr="00012422">
        <w:rPr>
          <w:rFonts w:cs="Times New Roman"/>
          <w:color w:val="000000"/>
          <w:sz w:val="22"/>
          <w:szCs w:val="22"/>
        </w:rPr>
        <w:t>)</w:t>
      </w:r>
      <w:r w:rsidR="00117D2B" w:rsidRPr="00012422">
        <w:rPr>
          <w:rFonts w:cs="Times New Roman"/>
          <w:color w:val="000000"/>
          <w:sz w:val="22"/>
          <w:szCs w:val="22"/>
        </w:rPr>
        <w:t>.</w:t>
      </w:r>
    </w:p>
    <w:p w:rsidR="00117D2B" w:rsidRPr="00012422" w:rsidRDefault="00117D2B" w:rsidP="00012422">
      <w:pPr>
        <w:pStyle w:val="Textbody"/>
        <w:numPr>
          <w:ilvl w:val="0"/>
          <w:numId w:val="42"/>
        </w:numPr>
        <w:spacing w:after="0"/>
        <w:ind w:left="720"/>
        <w:jc w:val="both"/>
        <w:rPr>
          <w:rFonts w:cs="Times New Roman"/>
          <w:color w:val="000000"/>
          <w:sz w:val="22"/>
          <w:szCs w:val="22"/>
        </w:rPr>
      </w:pPr>
      <w:r w:rsidRPr="00012422">
        <w:rPr>
          <w:rFonts w:cs="Times New Roman"/>
          <w:color w:val="000000"/>
          <w:sz w:val="22"/>
          <w:szCs w:val="22"/>
        </w:rPr>
        <w:t>Strategie leczenia najczęstszych dysfunkcji</w:t>
      </w:r>
      <w:r w:rsidR="006923ED" w:rsidRPr="00012422">
        <w:rPr>
          <w:rFonts w:cs="Times New Roman"/>
          <w:color w:val="000000"/>
          <w:sz w:val="22"/>
          <w:szCs w:val="22"/>
        </w:rPr>
        <w:t xml:space="preserve">. </w:t>
      </w:r>
      <w:r w:rsidRPr="00012422">
        <w:rPr>
          <w:rFonts w:cs="Times New Roman"/>
          <w:color w:val="000000"/>
          <w:sz w:val="22"/>
          <w:szCs w:val="22"/>
        </w:rPr>
        <w:t xml:space="preserve">Opracowanie kompleksowej strategii </w:t>
      </w:r>
      <w:proofErr w:type="spellStart"/>
      <w:r w:rsidRPr="00012422">
        <w:rPr>
          <w:rFonts w:cs="Times New Roman"/>
          <w:color w:val="000000"/>
          <w:sz w:val="22"/>
          <w:szCs w:val="22"/>
        </w:rPr>
        <w:lastRenderedPageBreak/>
        <w:t>osteopatycznej</w:t>
      </w:r>
      <w:proofErr w:type="spellEnd"/>
      <w:r w:rsidRPr="00012422">
        <w:rPr>
          <w:rFonts w:cs="Times New Roman"/>
          <w:color w:val="000000"/>
          <w:sz w:val="22"/>
          <w:szCs w:val="22"/>
        </w:rPr>
        <w:t xml:space="preserve"> w</w:t>
      </w:r>
      <w:r w:rsidR="006923ED" w:rsidRPr="00012422">
        <w:rPr>
          <w:rFonts w:cs="Times New Roman"/>
          <w:color w:val="000000"/>
          <w:sz w:val="22"/>
          <w:szCs w:val="22"/>
        </w:rPr>
        <w:t xml:space="preserve"> </w:t>
      </w:r>
      <w:r w:rsidRPr="00012422">
        <w:rPr>
          <w:rFonts w:cs="Times New Roman"/>
          <w:color w:val="000000"/>
          <w:sz w:val="22"/>
          <w:szCs w:val="22"/>
        </w:rPr>
        <w:t>dyskopatii,</w:t>
      </w:r>
      <w:r w:rsidR="006923ED" w:rsidRPr="00012422">
        <w:rPr>
          <w:rFonts w:cs="Times New Roman"/>
          <w:color w:val="000000"/>
          <w:sz w:val="22"/>
          <w:szCs w:val="22"/>
        </w:rPr>
        <w:t xml:space="preserve"> </w:t>
      </w:r>
      <w:r w:rsidRPr="00012422">
        <w:rPr>
          <w:rFonts w:cs="Times New Roman"/>
          <w:color w:val="000000"/>
          <w:sz w:val="22"/>
          <w:szCs w:val="22"/>
        </w:rPr>
        <w:t>łokciu tenisisty,</w:t>
      </w:r>
      <w:r w:rsidR="006923ED" w:rsidRPr="00012422">
        <w:rPr>
          <w:rFonts w:cs="Times New Roman"/>
          <w:color w:val="000000"/>
          <w:sz w:val="22"/>
          <w:szCs w:val="22"/>
        </w:rPr>
        <w:t xml:space="preserve"> </w:t>
      </w:r>
      <w:r w:rsidRPr="00012422">
        <w:rPr>
          <w:rFonts w:cs="Times New Roman"/>
          <w:color w:val="000000"/>
          <w:sz w:val="22"/>
          <w:szCs w:val="22"/>
        </w:rPr>
        <w:t>zapaleniu rozcięgna podeszwowego,</w:t>
      </w:r>
      <w:r w:rsidR="006923ED" w:rsidRPr="00012422">
        <w:rPr>
          <w:rFonts w:cs="Times New Roman"/>
          <w:color w:val="000000"/>
          <w:sz w:val="22"/>
          <w:szCs w:val="22"/>
        </w:rPr>
        <w:t xml:space="preserve"> </w:t>
      </w:r>
      <w:proofErr w:type="spellStart"/>
      <w:r w:rsidR="006923ED" w:rsidRPr="00012422">
        <w:rPr>
          <w:rFonts w:cs="Times New Roman"/>
          <w:color w:val="000000"/>
          <w:sz w:val="22"/>
          <w:szCs w:val="22"/>
        </w:rPr>
        <w:t>refluksie</w:t>
      </w:r>
      <w:proofErr w:type="spellEnd"/>
      <w:r w:rsidR="006923ED" w:rsidRPr="00012422">
        <w:rPr>
          <w:rFonts w:cs="Times New Roman"/>
          <w:color w:val="000000"/>
          <w:sz w:val="22"/>
          <w:szCs w:val="22"/>
        </w:rPr>
        <w:t>.</w:t>
      </w:r>
    </w:p>
    <w:p w:rsidR="002A3639" w:rsidRPr="00012422" w:rsidRDefault="002A3639" w:rsidP="00012422">
      <w:pPr>
        <w:pStyle w:val="Textbody"/>
        <w:numPr>
          <w:ilvl w:val="0"/>
          <w:numId w:val="40"/>
        </w:numPr>
        <w:spacing w:after="0"/>
        <w:jc w:val="both"/>
        <w:rPr>
          <w:rFonts w:cs="Times New Roman"/>
          <w:color w:val="000000"/>
          <w:sz w:val="22"/>
          <w:szCs w:val="22"/>
        </w:rPr>
      </w:pPr>
      <w:r w:rsidRPr="00012422">
        <w:rPr>
          <w:rFonts w:eastAsiaTheme="minorHAnsi" w:cs="Times New Roman"/>
          <w:color w:val="000000"/>
          <w:sz w:val="22"/>
          <w:szCs w:val="22"/>
          <w:lang w:eastAsia="en-US"/>
        </w:rPr>
        <w:t>Kompleksowe przeprowadzenie szkolenia powinno obejmować:</w:t>
      </w:r>
    </w:p>
    <w:p w:rsidR="002A3639" w:rsidRPr="00012422" w:rsidRDefault="002A3639" w:rsidP="00012422">
      <w:pPr>
        <w:autoSpaceDE w:val="0"/>
        <w:autoSpaceDN w:val="0"/>
        <w:adjustRightInd w:val="0"/>
        <w:jc w:val="both"/>
        <w:rPr>
          <w:rFonts w:eastAsiaTheme="minorHAnsi"/>
          <w:color w:val="000000"/>
          <w:sz w:val="22"/>
          <w:szCs w:val="22"/>
          <w:lang w:eastAsia="en-US"/>
        </w:rPr>
      </w:pPr>
      <w:r w:rsidRPr="00012422">
        <w:rPr>
          <w:rFonts w:eastAsiaTheme="minorHAnsi"/>
          <w:color w:val="000000"/>
          <w:sz w:val="22"/>
          <w:szCs w:val="22"/>
          <w:lang w:eastAsia="en-US"/>
        </w:rPr>
        <w:t xml:space="preserve">Prowadzenie zajęć w sposób zapewniający równe traktowanie wszystkich uczestników niezależnie od ich płci, stopnia niepełnosprawności, pochodzenia etnicznego i przekonań religijnych. </w:t>
      </w:r>
    </w:p>
    <w:p w:rsidR="002A3639" w:rsidRPr="00012422" w:rsidRDefault="002A3639" w:rsidP="00012422">
      <w:pPr>
        <w:pStyle w:val="Akapitzlist"/>
        <w:numPr>
          <w:ilvl w:val="0"/>
          <w:numId w:val="40"/>
        </w:numPr>
        <w:autoSpaceDE w:val="0"/>
        <w:autoSpaceDN w:val="0"/>
        <w:adjustRightInd w:val="0"/>
        <w:jc w:val="both"/>
        <w:rPr>
          <w:rFonts w:eastAsiaTheme="minorHAnsi"/>
          <w:color w:val="000000"/>
          <w:sz w:val="22"/>
          <w:szCs w:val="22"/>
          <w:lang w:eastAsia="en-US"/>
        </w:rPr>
      </w:pPr>
      <w:r w:rsidRPr="00012422">
        <w:rPr>
          <w:rFonts w:eastAsiaTheme="minorHAnsi"/>
          <w:color w:val="000000"/>
          <w:sz w:val="22"/>
          <w:szCs w:val="22"/>
          <w:lang w:eastAsia="en-US"/>
        </w:rPr>
        <w:t>Zapewnienie prawidłowej realizacji szkolenia poprzez przeprowadzenie zajęć praktycznych, uwzględniając specyfikę, zakres i tematykę realizowanego szkolenia oraz indywidualne potrzeby uczestników szkolenia.</w:t>
      </w:r>
    </w:p>
    <w:p w:rsidR="002A3639" w:rsidRPr="00012422" w:rsidRDefault="002A3639" w:rsidP="00012422">
      <w:pPr>
        <w:pStyle w:val="Akapitzlist"/>
        <w:numPr>
          <w:ilvl w:val="0"/>
          <w:numId w:val="40"/>
        </w:numPr>
        <w:autoSpaceDE w:val="0"/>
        <w:autoSpaceDN w:val="0"/>
        <w:adjustRightInd w:val="0"/>
        <w:jc w:val="both"/>
        <w:rPr>
          <w:rFonts w:eastAsiaTheme="minorHAnsi"/>
          <w:color w:val="000000"/>
          <w:sz w:val="22"/>
          <w:szCs w:val="22"/>
          <w:lang w:eastAsia="en-US"/>
        </w:rPr>
      </w:pPr>
      <w:r w:rsidRPr="00012422">
        <w:rPr>
          <w:rFonts w:eastAsiaTheme="minorHAnsi"/>
          <w:color w:val="000000"/>
          <w:sz w:val="22"/>
          <w:szCs w:val="22"/>
          <w:lang w:eastAsia="en-US"/>
        </w:rPr>
        <w:t>Podpisanie przez Wykonawcę i Zamawiającego po przeprowadzeniu szkolenia protokołu wykonania usługi.</w:t>
      </w:r>
    </w:p>
    <w:p w:rsidR="002A3639" w:rsidRPr="00012422" w:rsidRDefault="002A3639" w:rsidP="00012422">
      <w:pPr>
        <w:pStyle w:val="Akapitzlist"/>
        <w:numPr>
          <w:ilvl w:val="0"/>
          <w:numId w:val="40"/>
        </w:numPr>
        <w:autoSpaceDE w:val="0"/>
        <w:autoSpaceDN w:val="0"/>
        <w:adjustRightInd w:val="0"/>
        <w:jc w:val="both"/>
        <w:rPr>
          <w:rFonts w:eastAsiaTheme="minorHAnsi"/>
          <w:color w:val="000000"/>
          <w:sz w:val="22"/>
          <w:szCs w:val="22"/>
          <w:lang w:eastAsia="en-US"/>
        </w:rPr>
      </w:pPr>
      <w:r w:rsidRPr="00012422">
        <w:rPr>
          <w:rFonts w:eastAsiaTheme="minorHAnsi"/>
          <w:color w:val="000000"/>
          <w:sz w:val="22"/>
          <w:szCs w:val="22"/>
          <w:lang w:eastAsia="en-US"/>
        </w:rPr>
        <w:t>Realizacja usług powinna odbywać z zachowaniem zasady zrównoważonego rozwoju poprzez oszczędność energii i wody, powtórne wykorzystanie zasobów, poszanowanie środowiska, wysoką jakość materiałów szkoleniowych, tak by posłużyły dłużej, drukowanie dwustronne/zamieszczanie materiałów do pobrania, oszczędzanie energii, rozmieszanie w miejscach zajęć informacji przypominających o konieczności dbałości o środowisko naturalne, stosowanie pojemników na makulaturę, segregację śmieci, wyłączanie nieużywanych urządzeń z prądu, korzystanie tylko z niezbędnego światła.</w:t>
      </w:r>
    </w:p>
    <w:p w:rsidR="002A3639" w:rsidRPr="00012422" w:rsidRDefault="002A3639" w:rsidP="00012422">
      <w:pPr>
        <w:pStyle w:val="Akapitzlist"/>
        <w:numPr>
          <w:ilvl w:val="0"/>
          <w:numId w:val="40"/>
        </w:numPr>
        <w:autoSpaceDE w:val="0"/>
        <w:autoSpaceDN w:val="0"/>
        <w:adjustRightInd w:val="0"/>
        <w:jc w:val="both"/>
        <w:rPr>
          <w:rFonts w:eastAsiaTheme="minorHAnsi"/>
          <w:color w:val="000000"/>
          <w:sz w:val="22"/>
          <w:szCs w:val="22"/>
          <w:lang w:eastAsia="en-US"/>
        </w:rPr>
      </w:pPr>
      <w:r w:rsidRPr="00012422">
        <w:rPr>
          <w:rFonts w:eastAsiaTheme="minorHAnsi"/>
          <w:sz w:val="22"/>
          <w:szCs w:val="22"/>
          <w:lang w:eastAsia="en-US"/>
        </w:rPr>
        <w:t xml:space="preserve">Informowanie uczestników szkolenia  o współfinansowaniu szkolenia </w:t>
      </w:r>
      <w:r w:rsidRPr="00012422">
        <w:rPr>
          <w:bCs/>
          <w:spacing w:val="2"/>
          <w:sz w:val="22"/>
          <w:szCs w:val="22"/>
        </w:rPr>
        <w:t xml:space="preserve">w ramach </w:t>
      </w:r>
      <w:r w:rsidRPr="00012422">
        <w:rPr>
          <w:sz w:val="22"/>
          <w:szCs w:val="22"/>
        </w:rPr>
        <w:t>przedsięwzięcia</w:t>
      </w:r>
      <w:r w:rsidRPr="00012422">
        <w:rPr>
          <w:bCs/>
          <w:spacing w:val="2"/>
          <w:sz w:val="22"/>
          <w:szCs w:val="22"/>
        </w:rPr>
        <w:t xml:space="preserve"> pn. </w:t>
      </w:r>
      <w:r w:rsidRPr="00012422">
        <w:rPr>
          <w:sz w:val="22"/>
          <w:szCs w:val="22"/>
        </w:rPr>
        <w:t>„Zwiększenie dostępności i jakości świadczeń opieki zdrowotnej poprzez zwiększenie ilości świadczeń w Zakładzie Opiekuńczo-Leczniczym i Zakładzie Rehabilitacji Leczniczej,</w:t>
      </w:r>
      <w:r w:rsidRPr="00012422">
        <w:rPr>
          <w:bCs/>
          <w:sz w:val="22"/>
          <w:szCs w:val="22"/>
        </w:rPr>
        <w:t xml:space="preserve"> </w:t>
      </w:r>
      <w:r w:rsidRPr="00012422">
        <w:rPr>
          <w:sz w:val="22"/>
          <w:szCs w:val="22"/>
        </w:rPr>
        <w:t>etap III i IV restrukturyzacji SP ZOZ w Mońkach”.</w:t>
      </w:r>
    </w:p>
    <w:p w:rsidR="002A3639" w:rsidRPr="00012422" w:rsidRDefault="002A3639" w:rsidP="00012422">
      <w:pPr>
        <w:pStyle w:val="Akapitzlist"/>
        <w:numPr>
          <w:ilvl w:val="0"/>
          <w:numId w:val="40"/>
        </w:numPr>
        <w:autoSpaceDE w:val="0"/>
        <w:autoSpaceDN w:val="0"/>
        <w:adjustRightInd w:val="0"/>
        <w:jc w:val="both"/>
        <w:rPr>
          <w:rFonts w:eastAsiaTheme="minorHAnsi"/>
          <w:color w:val="000000"/>
          <w:sz w:val="22"/>
          <w:szCs w:val="22"/>
          <w:lang w:eastAsia="en-US"/>
        </w:rPr>
      </w:pPr>
      <w:r w:rsidRPr="00012422">
        <w:rPr>
          <w:sz w:val="22"/>
          <w:szCs w:val="22"/>
        </w:rPr>
        <w:t>Szkolenie kończy się wydaniem Certyfikatu  dla każdego z uczestników</w:t>
      </w:r>
      <w:r w:rsidRPr="00012422">
        <w:rPr>
          <w:iCs/>
          <w:sz w:val="22"/>
          <w:szCs w:val="22"/>
        </w:rPr>
        <w:t xml:space="preserve"> o </w:t>
      </w:r>
      <w:r w:rsidRPr="00012422">
        <w:rPr>
          <w:sz w:val="22"/>
          <w:szCs w:val="22"/>
        </w:rPr>
        <w:t>ukończenia szkolenia HVLA.</w:t>
      </w:r>
    </w:p>
    <w:p w:rsidR="002A3639" w:rsidRPr="00012422" w:rsidRDefault="002A3639" w:rsidP="00012422">
      <w:pPr>
        <w:pStyle w:val="Akapitzlist"/>
        <w:numPr>
          <w:ilvl w:val="0"/>
          <w:numId w:val="40"/>
        </w:numPr>
        <w:autoSpaceDE w:val="0"/>
        <w:autoSpaceDN w:val="0"/>
        <w:adjustRightInd w:val="0"/>
        <w:jc w:val="both"/>
        <w:rPr>
          <w:rFonts w:eastAsiaTheme="minorHAnsi"/>
          <w:color w:val="000000"/>
          <w:sz w:val="22"/>
          <w:szCs w:val="22"/>
          <w:lang w:eastAsia="en-US"/>
        </w:rPr>
      </w:pPr>
      <w:r w:rsidRPr="00012422">
        <w:rPr>
          <w:sz w:val="22"/>
          <w:szCs w:val="22"/>
        </w:rPr>
        <w:t>Miejsce realizacji:</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A3639" w:rsidRPr="00012422" w:rsidTr="007B6D37">
        <w:tc>
          <w:tcPr>
            <w:tcW w:w="9072" w:type="dxa"/>
            <w:tcBorders>
              <w:top w:val="nil"/>
              <w:left w:val="nil"/>
              <w:bottom w:val="nil"/>
              <w:right w:val="nil"/>
            </w:tcBorders>
            <w:hideMark/>
          </w:tcPr>
          <w:p w:rsidR="002A3639" w:rsidRPr="00012422" w:rsidRDefault="002A3639" w:rsidP="00012422">
            <w:pPr>
              <w:rPr>
                <w:sz w:val="22"/>
                <w:szCs w:val="22"/>
              </w:rPr>
            </w:pPr>
            <w:r w:rsidRPr="00012422">
              <w:rPr>
                <w:sz w:val="22"/>
                <w:szCs w:val="22"/>
              </w:rPr>
              <w:t>Szkolenie w siedzibie  Zamawiającego: Samodzielny Publiczny Zakład Opieki Zdrowotnej w Mońkach, ul. Al. Niepodległości 9, 19-100 Mońki</w:t>
            </w:r>
            <w:r w:rsidR="005174B3" w:rsidRPr="00012422">
              <w:rPr>
                <w:sz w:val="22"/>
                <w:szCs w:val="22"/>
              </w:rPr>
              <w:t>.</w:t>
            </w:r>
          </w:p>
          <w:p w:rsidR="005174B3" w:rsidRPr="00012422" w:rsidRDefault="005174B3" w:rsidP="00012422">
            <w:pPr>
              <w:rPr>
                <w:sz w:val="22"/>
                <w:szCs w:val="22"/>
              </w:rPr>
            </w:pPr>
          </w:p>
        </w:tc>
      </w:tr>
    </w:tbl>
    <w:p w:rsidR="00DF5A01" w:rsidRPr="00012422" w:rsidRDefault="005174B3" w:rsidP="00012422">
      <w:pPr>
        <w:pStyle w:val="Textbody"/>
        <w:widowControl/>
        <w:spacing w:after="0"/>
        <w:jc w:val="both"/>
        <w:textAlignment w:val="baseline"/>
        <w:rPr>
          <w:rFonts w:cs="Times New Roman"/>
          <w:b/>
          <w:sz w:val="22"/>
          <w:szCs w:val="22"/>
        </w:rPr>
      </w:pPr>
      <w:r w:rsidRPr="00012422">
        <w:rPr>
          <w:rFonts w:cs="Times New Roman"/>
          <w:b/>
          <w:sz w:val="22"/>
          <w:szCs w:val="22"/>
        </w:rPr>
        <w:t>3</w:t>
      </w:r>
      <w:r w:rsidR="00F4598A" w:rsidRPr="00012422">
        <w:rPr>
          <w:rFonts w:cs="Times New Roman"/>
          <w:b/>
          <w:sz w:val="22"/>
          <w:szCs w:val="22"/>
        </w:rPr>
        <w:t>. "</w:t>
      </w:r>
      <w:r w:rsidR="00DF5A01" w:rsidRPr="00012422">
        <w:rPr>
          <w:rFonts w:cs="Times New Roman"/>
          <w:b/>
          <w:sz w:val="22"/>
          <w:szCs w:val="22"/>
        </w:rPr>
        <w:t>Zamawiający oświadcza, że przedmiot Umowy będzie miał charakter usługi kształcenia zawodowego i będzie finansowany w całości ze środków publicznych. W związku z powyższym ma zastosowanie art. 43 ust. 1 pkt 29 lit. c ustawy z dnia 11 marca 2004 r. o podatku od towarów i usług (</w:t>
      </w:r>
      <w:r w:rsidR="008A1535" w:rsidRPr="00012422">
        <w:rPr>
          <w:rFonts w:cs="Times New Roman"/>
          <w:b/>
          <w:sz w:val="22"/>
          <w:szCs w:val="22"/>
        </w:rPr>
        <w:t xml:space="preserve">t.j. Dz. U. z 2025 r. poz. 775 </w:t>
      </w:r>
      <w:r w:rsidR="00DF5A01" w:rsidRPr="00012422">
        <w:rPr>
          <w:rFonts w:cs="Times New Roman"/>
          <w:b/>
          <w:sz w:val="22"/>
          <w:szCs w:val="22"/>
        </w:rPr>
        <w:t xml:space="preserve">z </w:t>
      </w:r>
      <w:proofErr w:type="spellStart"/>
      <w:r w:rsidR="00DF5A01" w:rsidRPr="00012422">
        <w:rPr>
          <w:rFonts w:cs="Times New Roman"/>
          <w:b/>
          <w:sz w:val="22"/>
          <w:szCs w:val="22"/>
        </w:rPr>
        <w:t>późn</w:t>
      </w:r>
      <w:proofErr w:type="spellEnd"/>
      <w:r w:rsidR="00DF5A01" w:rsidRPr="00012422">
        <w:rPr>
          <w:rFonts w:cs="Times New Roman"/>
          <w:b/>
          <w:sz w:val="22"/>
          <w:szCs w:val="22"/>
        </w:rPr>
        <w:t>. zm.), oznaczający zwolnienie z podatku od towarów i usług."</w:t>
      </w:r>
    </w:p>
    <w:p w:rsidR="00310482" w:rsidRPr="00012422" w:rsidRDefault="005174B3" w:rsidP="00012422">
      <w:pPr>
        <w:jc w:val="both"/>
        <w:rPr>
          <w:bCs/>
          <w:sz w:val="22"/>
          <w:szCs w:val="22"/>
        </w:rPr>
      </w:pPr>
      <w:r w:rsidRPr="00012422">
        <w:rPr>
          <w:bCs/>
          <w:sz w:val="22"/>
          <w:szCs w:val="22"/>
        </w:rPr>
        <w:t>4</w:t>
      </w:r>
      <w:r w:rsidR="00F4598A" w:rsidRPr="00012422">
        <w:rPr>
          <w:bCs/>
          <w:sz w:val="22"/>
          <w:szCs w:val="22"/>
        </w:rPr>
        <w:t>.  Wykonawcy zobowiązani są</w:t>
      </w:r>
      <w:r w:rsidR="00310482" w:rsidRPr="00012422">
        <w:rPr>
          <w:bCs/>
          <w:sz w:val="22"/>
          <w:szCs w:val="22"/>
        </w:rPr>
        <w:t xml:space="preserve"> prowadzić </w:t>
      </w:r>
      <w:r w:rsidR="007227AC" w:rsidRPr="00012422">
        <w:rPr>
          <w:bCs/>
          <w:sz w:val="22"/>
          <w:szCs w:val="22"/>
        </w:rPr>
        <w:t>usługę</w:t>
      </w:r>
      <w:r w:rsidR="00310482" w:rsidRPr="00012422">
        <w:rPr>
          <w:bCs/>
          <w:sz w:val="22"/>
          <w:szCs w:val="22"/>
        </w:rPr>
        <w:t xml:space="preserve">  </w:t>
      </w:r>
      <w:r w:rsidR="00310482" w:rsidRPr="00012422">
        <w:rPr>
          <w:sz w:val="22"/>
          <w:szCs w:val="22"/>
        </w:rPr>
        <w:t xml:space="preserve">zgodnie z zasadą DNSH („nie czyń poważnej szkody”; ang. „Do No </w:t>
      </w:r>
      <w:proofErr w:type="spellStart"/>
      <w:r w:rsidR="00310482" w:rsidRPr="00012422">
        <w:rPr>
          <w:sz w:val="22"/>
          <w:szCs w:val="22"/>
        </w:rPr>
        <w:t>Significant</w:t>
      </w:r>
      <w:proofErr w:type="spellEnd"/>
      <w:r w:rsidR="00310482" w:rsidRPr="00012422">
        <w:rPr>
          <w:sz w:val="22"/>
          <w:szCs w:val="22"/>
        </w:rPr>
        <w:t xml:space="preserve"> </w:t>
      </w:r>
      <w:proofErr w:type="spellStart"/>
      <w:r w:rsidR="00310482" w:rsidRPr="00012422">
        <w:rPr>
          <w:sz w:val="22"/>
          <w:szCs w:val="22"/>
        </w:rPr>
        <w:t>Harm</w:t>
      </w:r>
      <w:proofErr w:type="spellEnd"/>
      <w:r w:rsidR="00310482" w:rsidRPr="00012422">
        <w:rPr>
          <w:sz w:val="22"/>
          <w:szCs w:val="22"/>
        </w:rPr>
        <w:t>”), która jest zasadą dotyczącą niewspierania ani nieprowadzenia działalności gospodarczej, która powoduje znaczące szkody dla któregokolwiek z celów środowiskowych.</w:t>
      </w:r>
    </w:p>
    <w:p w:rsidR="00310482" w:rsidRPr="00012422" w:rsidRDefault="00310482" w:rsidP="00012422">
      <w:pPr>
        <w:jc w:val="both"/>
        <w:rPr>
          <w:sz w:val="22"/>
          <w:szCs w:val="22"/>
        </w:rPr>
      </w:pPr>
      <w:r w:rsidRPr="00012422">
        <w:rPr>
          <w:color w:val="000000"/>
          <w:sz w:val="22"/>
          <w:szCs w:val="22"/>
        </w:rPr>
        <w:t xml:space="preserve">Wymóg wynika z: </w:t>
      </w:r>
    </w:p>
    <w:p w:rsidR="00310482" w:rsidRPr="00012422" w:rsidRDefault="00310482" w:rsidP="00012422">
      <w:pPr>
        <w:jc w:val="both"/>
        <w:rPr>
          <w:sz w:val="22"/>
          <w:szCs w:val="22"/>
        </w:rPr>
      </w:pPr>
      <w:r w:rsidRPr="00012422">
        <w:rPr>
          <w:color w:val="000000"/>
          <w:sz w:val="22"/>
          <w:szCs w:val="22"/>
        </w:rPr>
        <w:t xml:space="preserve">a) Rozporządzenia Parlamentu Europejskiego i Rady (UE) 2021/241 z dnia 12 lutego 2021 r. ustanawiającego Instrument na Rzecz Odbudowy i Zwiększania Odporności. </w:t>
      </w:r>
    </w:p>
    <w:p w:rsidR="00310482" w:rsidRPr="00012422" w:rsidRDefault="00310482" w:rsidP="00012422">
      <w:pPr>
        <w:jc w:val="both"/>
        <w:rPr>
          <w:sz w:val="22"/>
          <w:szCs w:val="22"/>
        </w:rPr>
      </w:pPr>
      <w:r w:rsidRPr="00012422">
        <w:rPr>
          <w:color w:val="000000"/>
          <w:sz w:val="22"/>
          <w:szCs w:val="22"/>
        </w:rPr>
        <w:t xml:space="preserve">b) Rozporządzenia Parlamentu Europejskiego i Rady (UE) 2020/852 z dnia 18 czerwca 2020 r. w sprawie ustanowienia ram ułatwiających zrównoważone inwestycje, zmieniające rozporządzenie (UE) 2019/2088. </w:t>
      </w:r>
    </w:p>
    <w:p w:rsidR="00310482" w:rsidRPr="00012422" w:rsidRDefault="00310482" w:rsidP="00012422">
      <w:pPr>
        <w:ind w:firstLine="708"/>
        <w:jc w:val="both"/>
        <w:rPr>
          <w:sz w:val="22"/>
          <w:szCs w:val="22"/>
        </w:rPr>
      </w:pPr>
      <w:r w:rsidRPr="00012422">
        <w:rPr>
          <w:sz w:val="22"/>
          <w:szCs w:val="22"/>
        </w:rPr>
        <w:t xml:space="preserve">Wykaz operacji o znaczeniu strategicznym, ze wszystkimi celami środowiskowymi zasady DNSH: </w:t>
      </w:r>
    </w:p>
    <w:p w:rsidR="00310482" w:rsidRPr="00012422" w:rsidRDefault="00310482" w:rsidP="00012422">
      <w:pPr>
        <w:jc w:val="both"/>
        <w:rPr>
          <w:sz w:val="22"/>
          <w:szCs w:val="22"/>
        </w:rPr>
      </w:pPr>
      <w:r w:rsidRPr="00012422">
        <w:rPr>
          <w:sz w:val="22"/>
          <w:szCs w:val="22"/>
        </w:rPr>
        <w:t>1) łagodzenie zmian klimatu,</w:t>
      </w:r>
    </w:p>
    <w:p w:rsidR="00310482" w:rsidRPr="00012422" w:rsidRDefault="00310482" w:rsidP="00012422">
      <w:pPr>
        <w:jc w:val="both"/>
        <w:rPr>
          <w:sz w:val="22"/>
          <w:szCs w:val="22"/>
        </w:rPr>
      </w:pPr>
      <w:r w:rsidRPr="00012422">
        <w:rPr>
          <w:sz w:val="22"/>
          <w:szCs w:val="22"/>
        </w:rPr>
        <w:t xml:space="preserve">2) adaptacja do zmian klimatu, </w:t>
      </w:r>
    </w:p>
    <w:p w:rsidR="00310482" w:rsidRPr="00012422" w:rsidRDefault="00310482" w:rsidP="00012422">
      <w:pPr>
        <w:jc w:val="both"/>
        <w:rPr>
          <w:sz w:val="22"/>
          <w:szCs w:val="22"/>
        </w:rPr>
      </w:pPr>
      <w:r w:rsidRPr="00012422">
        <w:rPr>
          <w:sz w:val="22"/>
          <w:szCs w:val="22"/>
        </w:rPr>
        <w:t xml:space="preserve">3) zrównoważone wykorzystanie i ochrona zasobów wodnych i morskich, </w:t>
      </w:r>
    </w:p>
    <w:p w:rsidR="00310482" w:rsidRPr="00012422" w:rsidRDefault="00310482" w:rsidP="00012422">
      <w:pPr>
        <w:jc w:val="both"/>
        <w:rPr>
          <w:sz w:val="22"/>
          <w:szCs w:val="22"/>
        </w:rPr>
      </w:pPr>
      <w:r w:rsidRPr="00012422">
        <w:rPr>
          <w:sz w:val="22"/>
          <w:szCs w:val="22"/>
        </w:rPr>
        <w:t xml:space="preserve">4) gospodarka o obiegu zamkniętym; </w:t>
      </w:r>
    </w:p>
    <w:p w:rsidR="00310482" w:rsidRPr="00012422" w:rsidRDefault="00310482" w:rsidP="00012422">
      <w:pPr>
        <w:jc w:val="both"/>
        <w:rPr>
          <w:sz w:val="22"/>
          <w:szCs w:val="22"/>
        </w:rPr>
      </w:pPr>
      <w:r w:rsidRPr="00012422">
        <w:rPr>
          <w:sz w:val="22"/>
          <w:szCs w:val="22"/>
        </w:rPr>
        <w:t xml:space="preserve">5) zapobieganie zanieczyszczeniu i jego kontroli, </w:t>
      </w:r>
    </w:p>
    <w:p w:rsidR="00310482" w:rsidRPr="00012422" w:rsidRDefault="00310482" w:rsidP="00012422">
      <w:pPr>
        <w:jc w:val="both"/>
        <w:rPr>
          <w:bCs/>
          <w:sz w:val="22"/>
          <w:szCs w:val="22"/>
        </w:rPr>
      </w:pPr>
      <w:r w:rsidRPr="00012422">
        <w:rPr>
          <w:sz w:val="22"/>
          <w:szCs w:val="22"/>
        </w:rPr>
        <w:t>6) ochrona i odbudowa bioróżnorodności i ekosystemów.</w:t>
      </w:r>
    </w:p>
    <w:p w:rsidR="00310482" w:rsidRPr="00012422" w:rsidRDefault="00310482" w:rsidP="00012422">
      <w:pPr>
        <w:ind w:firstLine="708"/>
        <w:jc w:val="both"/>
        <w:rPr>
          <w:sz w:val="22"/>
          <w:szCs w:val="22"/>
        </w:rPr>
      </w:pPr>
      <w:r w:rsidRPr="00012422">
        <w:rPr>
          <w:bCs/>
          <w:sz w:val="22"/>
          <w:szCs w:val="22"/>
        </w:rPr>
        <w:t>Szczegółowy</w:t>
      </w:r>
      <w:r w:rsidR="00F4598A" w:rsidRPr="00012422">
        <w:rPr>
          <w:bCs/>
          <w:sz w:val="22"/>
          <w:szCs w:val="22"/>
        </w:rPr>
        <w:t xml:space="preserve"> zakres oraz obowiązki Wykonawców</w:t>
      </w:r>
      <w:r w:rsidRPr="00012422">
        <w:rPr>
          <w:bCs/>
          <w:sz w:val="22"/>
          <w:szCs w:val="22"/>
        </w:rPr>
        <w:t xml:space="preserve"> w zakresie Zasady DNSH szczegółowo został</w:t>
      </w:r>
      <w:r w:rsidR="00F4598A" w:rsidRPr="00012422">
        <w:rPr>
          <w:bCs/>
          <w:sz w:val="22"/>
          <w:szCs w:val="22"/>
        </w:rPr>
        <w:t>y określone</w:t>
      </w:r>
      <w:r w:rsidRPr="00012422">
        <w:rPr>
          <w:bCs/>
          <w:sz w:val="22"/>
          <w:szCs w:val="22"/>
        </w:rPr>
        <w:t xml:space="preserve"> w  </w:t>
      </w:r>
      <w:r w:rsidRPr="00012422">
        <w:rPr>
          <w:b/>
          <w:sz w:val="22"/>
          <w:szCs w:val="22"/>
        </w:rPr>
        <w:t xml:space="preserve">Załącznik nr  </w:t>
      </w:r>
      <w:r w:rsidR="007A51D4" w:rsidRPr="00012422">
        <w:rPr>
          <w:b/>
          <w:sz w:val="22"/>
          <w:szCs w:val="22"/>
        </w:rPr>
        <w:t>7</w:t>
      </w:r>
      <w:r w:rsidR="002C3A13" w:rsidRPr="00012422">
        <w:rPr>
          <w:sz w:val="22"/>
          <w:szCs w:val="22"/>
        </w:rPr>
        <w:t xml:space="preserve"> </w:t>
      </w:r>
      <w:r w:rsidRPr="00012422">
        <w:rPr>
          <w:sz w:val="22"/>
          <w:szCs w:val="22"/>
        </w:rPr>
        <w:t>do niniejszej SWZ (Wzór umowy).</w:t>
      </w:r>
    </w:p>
    <w:p w:rsidR="00611B70" w:rsidRPr="00012422" w:rsidRDefault="005174B3" w:rsidP="00012422">
      <w:pPr>
        <w:rPr>
          <w:b/>
          <w:bCs/>
          <w:sz w:val="22"/>
          <w:szCs w:val="22"/>
        </w:rPr>
      </w:pPr>
      <w:r w:rsidRPr="00012422">
        <w:rPr>
          <w:b/>
          <w:bCs/>
          <w:sz w:val="22"/>
          <w:szCs w:val="22"/>
        </w:rPr>
        <w:lastRenderedPageBreak/>
        <w:t>5</w:t>
      </w:r>
      <w:r w:rsidR="00C128FA" w:rsidRPr="00012422">
        <w:rPr>
          <w:b/>
          <w:bCs/>
          <w:sz w:val="22"/>
          <w:szCs w:val="22"/>
        </w:rPr>
        <w:t>. Wspólny Słownik Zamówień (CPV):</w:t>
      </w:r>
    </w:p>
    <w:p w:rsidR="00A74680" w:rsidRPr="00012422" w:rsidRDefault="001C5C30" w:rsidP="00012422">
      <w:pPr>
        <w:jc w:val="both"/>
        <w:rPr>
          <w:sz w:val="22"/>
          <w:szCs w:val="22"/>
        </w:rPr>
      </w:pPr>
      <w:r w:rsidRPr="00012422">
        <w:rPr>
          <w:sz w:val="22"/>
          <w:szCs w:val="22"/>
        </w:rPr>
        <w:t>80500000-9 - Usługi szkoleniowe</w:t>
      </w:r>
      <w:r w:rsidR="003E6B8D" w:rsidRPr="00012422">
        <w:rPr>
          <w:sz w:val="22"/>
          <w:szCs w:val="22"/>
        </w:rPr>
        <w:t xml:space="preserve">  </w:t>
      </w:r>
    </w:p>
    <w:p w:rsidR="001C5C30" w:rsidRPr="00A65186" w:rsidRDefault="001C5C30" w:rsidP="00921D27">
      <w:pPr>
        <w:spacing w:line="276" w:lineRule="auto"/>
        <w:jc w:val="both"/>
        <w:rPr>
          <w:sz w:val="22"/>
          <w:szCs w:val="22"/>
        </w:rPr>
      </w:pPr>
    </w:p>
    <w:p w:rsidR="00C128FA" w:rsidRPr="00A65186" w:rsidRDefault="00C128FA" w:rsidP="00921D27">
      <w:pPr>
        <w:spacing w:line="276" w:lineRule="auto"/>
        <w:jc w:val="both"/>
        <w:rPr>
          <w:b/>
          <w:sz w:val="22"/>
          <w:szCs w:val="22"/>
        </w:rPr>
      </w:pPr>
      <w:r w:rsidRPr="000C7922">
        <w:rPr>
          <w:b/>
          <w:sz w:val="22"/>
          <w:szCs w:val="22"/>
          <w:highlight w:val="lightGray"/>
        </w:rPr>
        <w:t xml:space="preserve">V.    INFORMACJA O PRZEWIDYWANYCH ZAMÓWIENIACH, O KTÓRYCH MOWA W ART. 214 UST. 1 PKT </w:t>
      </w:r>
      <w:r w:rsidR="00CF00AA">
        <w:rPr>
          <w:b/>
          <w:sz w:val="22"/>
          <w:szCs w:val="22"/>
          <w:highlight w:val="lightGray"/>
        </w:rPr>
        <w:t xml:space="preserve">7 i </w:t>
      </w:r>
      <w:r w:rsidRPr="000C7922">
        <w:rPr>
          <w:b/>
          <w:sz w:val="22"/>
          <w:szCs w:val="22"/>
          <w:highlight w:val="lightGray"/>
        </w:rPr>
        <w:t>8  USTAWY PZP.</w:t>
      </w:r>
    </w:p>
    <w:p w:rsidR="00CF00AA" w:rsidRDefault="00CF00AA" w:rsidP="00921D27">
      <w:pPr>
        <w:pStyle w:val="Nagwek2"/>
        <w:numPr>
          <w:ilvl w:val="0"/>
          <w:numId w:val="0"/>
        </w:numPr>
        <w:tabs>
          <w:tab w:val="left" w:pos="708"/>
        </w:tabs>
        <w:spacing w:line="276" w:lineRule="auto"/>
        <w:rPr>
          <w:b w:val="0"/>
          <w:sz w:val="22"/>
          <w:szCs w:val="22"/>
        </w:rPr>
      </w:pPr>
      <w:bookmarkStart w:id="4" w:name="_Toc258314246"/>
      <w:r w:rsidRPr="00A65186">
        <w:rPr>
          <w:b w:val="0"/>
          <w:sz w:val="22"/>
          <w:szCs w:val="22"/>
        </w:rPr>
        <w:t>Zamawiający nie przewiduje udzielenia zamówień, o których mowa w</w:t>
      </w:r>
      <w:r>
        <w:rPr>
          <w:b w:val="0"/>
          <w:sz w:val="22"/>
          <w:szCs w:val="22"/>
        </w:rPr>
        <w:t xml:space="preserve"> art. 214 ust. 1 </w:t>
      </w:r>
      <w:r w:rsidRPr="000D0267">
        <w:rPr>
          <w:b w:val="0"/>
          <w:sz w:val="22"/>
          <w:szCs w:val="22"/>
        </w:rPr>
        <w:t>pkt 7 i 8</w:t>
      </w:r>
      <w:r w:rsidRPr="00FC77EF">
        <w:rPr>
          <w:sz w:val="22"/>
          <w:szCs w:val="22"/>
        </w:rPr>
        <w:t xml:space="preserve"> </w:t>
      </w:r>
      <w:r w:rsidRPr="00A65186">
        <w:rPr>
          <w:b w:val="0"/>
          <w:sz w:val="22"/>
          <w:szCs w:val="22"/>
        </w:rPr>
        <w:t xml:space="preserve"> ustawy </w:t>
      </w:r>
      <w:proofErr w:type="spellStart"/>
      <w:r w:rsidRPr="00A65186">
        <w:rPr>
          <w:b w:val="0"/>
          <w:sz w:val="22"/>
          <w:szCs w:val="22"/>
        </w:rPr>
        <w:t>Pzp</w:t>
      </w:r>
      <w:proofErr w:type="spellEnd"/>
      <w:r w:rsidRPr="00A65186">
        <w:rPr>
          <w:b w:val="0"/>
          <w:sz w:val="22"/>
          <w:szCs w:val="22"/>
        </w:rPr>
        <w:t>.</w:t>
      </w:r>
    </w:p>
    <w:p w:rsidR="00675F44" w:rsidRPr="00675F44" w:rsidRDefault="00675F44" w:rsidP="00921D27">
      <w:pPr>
        <w:spacing w:line="276" w:lineRule="auto"/>
      </w:pPr>
    </w:p>
    <w:p w:rsidR="00C128FA" w:rsidRPr="00A65186" w:rsidRDefault="00C128FA" w:rsidP="00921D27">
      <w:pPr>
        <w:pStyle w:val="Nagwek1"/>
        <w:keepNext w:val="0"/>
        <w:numPr>
          <w:ilvl w:val="0"/>
          <w:numId w:val="0"/>
        </w:numPr>
        <w:spacing w:line="276" w:lineRule="auto"/>
        <w:jc w:val="both"/>
        <w:rPr>
          <w:szCs w:val="22"/>
        </w:rPr>
      </w:pPr>
      <w:r w:rsidRPr="00A65186">
        <w:rPr>
          <w:szCs w:val="22"/>
          <w:highlight w:val="lightGray"/>
        </w:rPr>
        <w:t>VI. TERMIN WYKONANIA ZAMÓWIENIA</w:t>
      </w:r>
      <w:bookmarkEnd w:id="4"/>
    </w:p>
    <w:p w:rsidR="0001496A" w:rsidRPr="00FA7912" w:rsidRDefault="00900861" w:rsidP="00921D27">
      <w:pPr>
        <w:spacing w:line="276" w:lineRule="auto"/>
        <w:rPr>
          <w:b/>
          <w:sz w:val="23"/>
          <w:szCs w:val="23"/>
        </w:rPr>
      </w:pPr>
      <w:r w:rsidRPr="00553CE2">
        <w:rPr>
          <w:b/>
          <w:bCs/>
          <w:sz w:val="23"/>
          <w:szCs w:val="23"/>
        </w:rPr>
        <w:t xml:space="preserve">Termin realizacji zamówienia: </w:t>
      </w:r>
      <w:r w:rsidR="00B55957" w:rsidRPr="00553CE2">
        <w:rPr>
          <w:b/>
          <w:bCs/>
          <w:sz w:val="23"/>
          <w:szCs w:val="23"/>
        </w:rPr>
        <w:t xml:space="preserve">do </w:t>
      </w:r>
      <w:r w:rsidR="00605FB7" w:rsidRPr="00553CE2">
        <w:rPr>
          <w:b/>
          <w:bCs/>
          <w:sz w:val="23"/>
          <w:szCs w:val="23"/>
        </w:rPr>
        <w:t>31.03.</w:t>
      </w:r>
      <w:r w:rsidR="00B55957" w:rsidRPr="00553CE2">
        <w:rPr>
          <w:b/>
          <w:bCs/>
          <w:sz w:val="23"/>
          <w:szCs w:val="23"/>
        </w:rPr>
        <w:t>2026</w:t>
      </w:r>
      <w:r w:rsidR="005329E3" w:rsidRPr="00553CE2">
        <w:rPr>
          <w:b/>
          <w:bCs/>
          <w:sz w:val="22"/>
          <w:szCs w:val="22"/>
        </w:rPr>
        <w:t xml:space="preserve"> </w:t>
      </w:r>
      <w:r w:rsidRPr="00553CE2">
        <w:rPr>
          <w:b/>
          <w:sz w:val="22"/>
          <w:szCs w:val="22"/>
        </w:rPr>
        <w:t>r.</w:t>
      </w:r>
    </w:p>
    <w:p w:rsidR="00245119" w:rsidRDefault="00245119" w:rsidP="00921D27">
      <w:pPr>
        <w:pStyle w:val="Tekstpodstawowy"/>
        <w:spacing w:line="276" w:lineRule="auto"/>
        <w:jc w:val="both"/>
        <w:rPr>
          <w:b w:val="0"/>
          <w:color w:val="FF0000"/>
          <w:sz w:val="22"/>
          <w:szCs w:val="22"/>
        </w:rPr>
      </w:pPr>
    </w:p>
    <w:p w:rsidR="00900861" w:rsidRPr="00B55957" w:rsidRDefault="00900861" w:rsidP="00921D27">
      <w:pPr>
        <w:pStyle w:val="Tekstpodstawowy"/>
        <w:spacing w:line="276" w:lineRule="auto"/>
        <w:jc w:val="both"/>
        <w:rPr>
          <w:b w:val="0"/>
          <w:sz w:val="22"/>
          <w:szCs w:val="22"/>
        </w:rPr>
      </w:pPr>
      <w:r w:rsidRPr="00B55957">
        <w:rPr>
          <w:b w:val="0"/>
          <w:sz w:val="22"/>
          <w:szCs w:val="22"/>
        </w:rPr>
        <w:t xml:space="preserve">Szczegółowa data rozpoczęcia i zakończenia szkolenia zostanie ustalona po wyborze najkorzystniejszej oferty. W ofercie należy podać orientacyjne terminy realizacji szkolenia. W przypadku braku porozumienia dotyczącego konkretnego terminu realizacji szkolenia, termin szkolenia zostanie narzucony przez Zamawiającego. </w:t>
      </w:r>
    </w:p>
    <w:p w:rsidR="00900861" w:rsidRDefault="00900861" w:rsidP="00921D27">
      <w:pPr>
        <w:pStyle w:val="Tekstpodstawowy"/>
        <w:spacing w:line="276" w:lineRule="auto"/>
        <w:jc w:val="both"/>
        <w:rPr>
          <w:sz w:val="23"/>
          <w:szCs w:val="23"/>
        </w:rPr>
      </w:pPr>
    </w:p>
    <w:p w:rsidR="00C128FA" w:rsidRDefault="00C128FA" w:rsidP="00921D27">
      <w:pPr>
        <w:pStyle w:val="Tekstpodstawowy"/>
        <w:spacing w:line="276" w:lineRule="auto"/>
        <w:jc w:val="both"/>
        <w:rPr>
          <w:sz w:val="22"/>
          <w:szCs w:val="22"/>
        </w:rPr>
      </w:pPr>
      <w:r w:rsidRPr="009D5AA8">
        <w:rPr>
          <w:sz w:val="22"/>
          <w:szCs w:val="22"/>
          <w:highlight w:val="lightGray"/>
        </w:rPr>
        <w:t>VII.</w:t>
      </w:r>
      <w:r w:rsidRPr="009D5AA8">
        <w:rPr>
          <w:sz w:val="22"/>
          <w:szCs w:val="22"/>
          <w:highlight w:val="lightGray"/>
        </w:rPr>
        <w:tab/>
        <w:t>INFORMACJA O WARUNKACH UDZIAŁU W POSTĘPOWANIU</w:t>
      </w:r>
    </w:p>
    <w:p w:rsidR="00FC2B54" w:rsidRPr="002E294A" w:rsidRDefault="00FC2B54" w:rsidP="00921D27">
      <w:pPr>
        <w:pStyle w:val="Nagwek2"/>
        <w:keepNext w:val="0"/>
        <w:numPr>
          <w:ilvl w:val="0"/>
          <w:numId w:val="20"/>
        </w:numPr>
        <w:tabs>
          <w:tab w:val="left" w:pos="708"/>
        </w:tabs>
        <w:spacing w:line="276" w:lineRule="auto"/>
        <w:ind w:left="426"/>
        <w:jc w:val="both"/>
        <w:rPr>
          <w:b w:val="0"/>
          <w:sz w:val="22"/>
          <w:szCs w:val="22"/>
        </w:rPr>
      </w:pPr>
      <w:r w:rsidRPr="002E294A">
        <w:rPr>
          <w:b w:val="0"/>
          <w:sz w:val="22"/>
          <w:szCs w:val="22"/>
        </w:rPr>
        <w:t>O udzielenie zamówienia mogą ubiegać się Wykonawcy, którzy nie podlegają wykluczeniu oraz spełniają warunki udziału w postępowaniu i wymagania określone w niniejszej SWZ.</w:t>
      </w:r>
    </w:p>
    <w:p w:rsidR="00FC2B54" w:rsidRPr="002E294A" w:rsidRDefault="00FC2B54" w:rsidP="00921D27">
      <w:pPr>
        <w:pStyle w:val="Nagwek2"/>
        <w:keepNext w:val="0"/>
        <w:numPr>
          <w:ilvl w:val="0"/>
          <w:numId w:val="20"/>
        </w:numPr>
        <w:tabs>
          <w:tab w:val="left" w:pos="708"/>
        </w:tabs>
        <w:spacing w:line="276" w:lineRule="auto"/>
        <w:ind w:left="426"/>
        <w:jc w:val="both"/>
        <w:rPr>
          <w:b w:val="0"/>
          <w:sz w:val="22"/>
          <w:szCs w:val="22"/>
        </w:rPr>
      </w:pPr>
      <w:r w:rsidRPr="002E294A">
        <w:rPr>
          <w:b w:val="0"/>
          <w:sz w:val="22"/>
          <w:szCs w:val="22"/>
        </w:rPr>
        <w:t xml:space="preserve">Zamawiający, na podstawie art. 112 ustawy </w:t>
      </w:r>
      <w:proofErr w:type="spellStart"/>
      <w:r w:rsidRPr="002E294A">
        <w:rPr>
          <w:b w:val="0"/>
          <w:sz w:val="22"/>
          <w:szCs w:val="22"/>
        </w:rPr>
        <w:t>Pzp</w:t>
      </w:r>
      <w:proofErr w:type="spellEnd"/>
      <w:r w:rsidRPr="002E294A">
        <w:rPr>
          <w:b w:val="0"/>
          <w:sz w:val="22"/>
          <w:szCs w:val="22"/>
        </w:rPr>
        <w:t xml:space="preserve"> określa warunki udziału w postępowaniu dotyczące:</w:t>
      </w:r>
    </w:p>
    <w:p w:rsidR="00FC2B54" w:rsidRPr="002E294A" w:rsidRDefault="00FC2B54" w:rsidP="00921D27">
      <w:pPr>
        <w:numPr>
          <w:ilvl w:val="0"/>
          <w:numId w:val="21"/>
        </w:numPr>
        <w:suppressAutoHyphens/>
        <w:spacing w:line="276" w:lineRule="auto"/>
        <w:ind w:left="1058"/>
        <w:jc w:val="both"/>
        <w:rPr>
          <w:sz w:val="22"/>
          <w:szCs w:val="22"/>
        </w:rPr>
      </w:pPr>
      <w:r w:rsidRPr="002E294A">
        <w:rPr>
          <w:sz w:val="22"/>
          <w:szCs w:val="22"/>
        </w:rPr>
        <w:t xml:space="preserve">zdolności do występowania w obrocie gospodarczym: </w:t>
      </w:r>
      <w:r w:rsidRPr="002E294A">
        <w:rPr>
          <w:b/>
          <w:sz w:val="22"/>
          <w:szCs w:val="22"/>
        </w:rPr>
        <w:t>Zamawiający nie określa wymagań w tym zakresie</w:t>
      </w:r>
      <w:r w:rsidRPr="002E294A">
        <w:rPr>
          <w:sz w:val="22"/>
          <w:szCs w:val="22"/>
        </w:rPr>
        <w:t>.</w:t>
      </w:r>
    </w:p>
    <w:p w:rsidR="00FC2B54" w:rsidRPr="003046E3" w:rsidRDefault="00FC2B54" w:rsidP="00921D27">
      <w:pPr>
        <w:numPr>
          <w:ilvl w:val="0"/>
          <w:numId w:val="21"/>
        </w:numPr>
        <w:suppressAutoHyphens/>
        <w:spacing w:line="276" w:lineRule="auto"/>
        <w:ind w:left="1058"/>
        <w:jc w:val="both"/>
        <w:rPr>
          <w:sz w:val="22"/>
          <w:szCs w:val="22"/>
        </w:rPr>
      </w:pPr>
      <w:r w:rsidRPr="002E294A">
        <w:rPr>
          <w:sz w:val="22"/>
          <w:szCs w:val="22"/>
        </w:rPr>
        <w:t xml:space="preserve">uprawnień do prowadzenia określonej działalności gospodarczej lub zawodowej, o ile wynika to z odrębnych przepisów: </w:t>
      </w:r>
      <w:r w:rsidRPr="002E294A">
        <w:rPr>
          <w:b/>
          <w:sz w:val="22"/>
          <w:szCs w:val="22"/>
        </w:rPr>
        <w:t>Zamawiający nie określa wymagań w tym zakresie</w:t>
      </w:r>
      <w:r w:rsidRPr="002E294A">
        <w:rPr>
          <w:sz w:val="22"/>
          <w:szCs w:val="22"/>
        </w:rPr>
        <w:t>.</w:t>
      </w:r>
    </w:p>
    <w:p w:rsidR="00FC2B54" w:rsidRPr="002E294A" w:rsidRDefault="00FC2B54" w:rsidP="00921D27">
      <w:pPr>
        <w:numPr>
          <w:ilvl w:val="0"/>
          <w:numId w:val="21"/>
        </w:numPr>
        <w:suppressAutoHyphens/>
        <w:spacing w:line="276" w:lineRule="auto"/>
        <w:ind w:left="1058"/>
        <w:jc w:val="both"/>
        <w:rPr>
          <w:sz w:val="22"/>
          <w:szCs w:val="22"/>
        </w:rPr>
      </w:pPr>
      <w:r w:rsidRPr="002E294A">
        <w:rPr>
          <w:sz w:val="22"/>
          <w:szCs w:val="22"/>
        </w:rPr>
        <w:t>sytuacji ekonomicznej i finansowej:</w:t>
      </w:r>
      <w:r w:rsidRPr="002E294A">
        <w:rPr>
          <w:b/>
          <w:sz w:val="22"/>
          <w:szCs w:val="22"/>
        </w:rPr>
        <w:t xml:space="preserve"> Zamawiający nie określa wymagań w tym    </w:t>
      </w:r>
      <w:r w:rsidRPr="002E294A">
        <w:rPr>
          <w:b/>
          <w:sz w:val="22"/>
          <w:szCs w:val="22"/>
        </w:rPr>
        <w:br/>
        <w:t xml:space="preserve"> zakresie</w:t>
      </w:r>
      <w:r w:rsidRPr="002E294A">
        <w:rPr>
          <w:sz w:val="22"/>
          <w:szCs w:val="22"/>
        </w:rPr>
        <w:t>.</w:t>
      </w:r>
    </w:p>
    <w:p w:rsidR="006C2E66" w:rsidRPr="002E294A" w:rsidRDefault="00FC2B54" w:rsidP="006C2E66">
      <w:pPr>
        <w:numPr>
          <w:ilvl w:val="0"/>
          <w:numId w:val="21"/>
        </w:numPr>
        <w:suppressAutoHyphens/>
        <w:spacing w:line="276" w:lineRule="auto"/>
        <w:ind w:left="1058"/>
        <w:jc w:val="both"/>
        <w:rPr>
          <w:sz w:val="22"/>
          <w:szCs w:val="22"/>
        </w:rPr>
      </w:pPr>
      <w:r w:rsidRPr="002E294A">
        <w:rPr>
          <w:sz w:val="22"/>
          <w:szCs w:val="22"/>
        </w:rPr>
        <w:t>zdolności technicznej lub zawodowej:</w:t>
      </w:r>
      <w:r w:rsidR="006C2E66">
        <w:rPr>
          <w:sz w:val="22"/>
          <w:szCs w:val="22"/>
        </w:rPr>
        <w:t xml:space="preserve"> </w:t>
      </w:r>
      <w:r w:rsidR="006C2E66" w:rsidRPr="002E294A">
        <w:rPr>
          <w:b/>
          <w:sz w:val="22"/>
          <w:szCs w:val="22"/>
        </w:rPr>
        <w:t xml:space="preserve">Zamawiający nie określa wymagań w tym    </w:t>
      </w:r>
      <w:r w:rsidR="006C2E66" w:rsidRPr="002E294A">
        <w:rPr>
          <w:b/>
          <w:sz w:val="22"/>
          <w:szCs w:val="22"/>
        </w:rPr>
        <w:br/>
        <w:t xml:space="preserve"> zakresie</w:t>
      </w:r>
      <w:r w:rsidR="006C2E66" w:rsidRPr="002E294A">
        <w:rPr>
          <w:sz w:val="22"/>
          <w:szCs w:val="22"/>
        </w:rPr>
        <w:t>.</w:t>
      </w:r>
    </w:p>
    <w:p w:rsidR="00571B91" w:rsidRPr="00571B91" w:rsidRDefault="00571B91" w:rsidP="006C2E66">
      <w:pPr>
        <w:suppressAutoHyphens/>
        <w:spacing w:line="276" w:lineRule="auto"/>
        <w:ind w:left="1058"/>
        <w:jc w:val="both"/>
        <w:rPr>
          <w:b/>
          <w:sz w:val="22"/>
          <w:szCs w:val="22"/>
        </w:rPr>
      </w:pPr>
    </w:p>
    <w:p w:rsidR="00C128FA" w:rsidRPr="00F849E7" w:rsidRDefault="00C128FA" w:rsidP="00921D27">
      <w:pPr>
        <w:pStyle w:val="Tekstpodstawowy"/>
        <w:spacing w:line="276" w:lineRule="auto"/>
        <w:jc w:val="both"/>
        <w:rPr>
          <w:sz w:val="22"/>
          <w:szCs w:val="22"/>
        </w:rPr>
      </w:pPr>
      <w:r w:rsidRPr="00286EAE">
        <w:rPr>
          <w:sz w:val="22"/>
          <w:szCs w:val="22"/>
          <w:highlight w:val="lightGray"/>
        </w:rPr>
        <w:t>VIII.</w:t>
      </w:r>
      <w:r w:rsidRPr="00286EAE">
        <w:rPr>
          <w:sz w:val="22"/>
          <w:szCs w:val="22"/>
          <w:highlight w:val="lightGray"/>
        </w:rPr>
        <w:tab/>
        <w:t>PODSTAWY WYKLUCZENIA WYKONAWCY Z POSTĘPOWANIA</w:t>
      </w:r>
    </w:p>
    <w:p w:rsidR="001C5C30" w:rsidRPr="001C5C30" w:rsidRDefault="001C5C30" w:rsidP="00921D27">
      <w:pPr>
        <w:pStyle w:val="Nagwek2"/>
        <w:keepNext w:val="0"/>
        <w:numPr>
          <w:ilvl w:val="1"/>
          <w:numId w:val="13"/>
        </w:numPr>
        <w:spacing w:line="276" w:lineRule="auto"/>
        <w:jc w:val="both"/>
        <w:rPr>
          <w:b w:val="0"/>
          <w:sz w:val="22"/>
          <w:szCs w:val="22"/>
        </w:rPr>
      </w:pPr>
      <w:r w:rsidRPr="001C5C30">
        <w:rPr>
          <w:b w:val="0"/>
          <w:sz w:val="22"/>
          <w:szCs w:val="22"/>
        </w:rPr>
        <w:t xml:space="preserve">Zamawiający, na podstawie art. 108 ust. 1 ustawy </w:t>
      </w:r>
      <w:proofErr w:type="spellStart"/>
      <w:r w:rsidRPr="001C5C30">
        <w:rPr>
          <w:b w:val="0"/>
          <w:sz w:val="22"/>
          <w:szCs w:val="22"/>
        </w:rPr>
        <w:t>Pzp</w:t>
      </w:r>
      <w:proofErr w:type="spellEnd"/>
      <w:r w:rsidRPr="001C5C30">
        <w:rPr>
          <w:b w:val="0"/>
          <w:sz w:val="22"/>
          <w:szCs w:val="22"/>
        </w:rPr>
        <w:t>, wykluczy z postępowania o udzielenie zamówienia Wykonawcę:</w:t>
      </w:r>
    </w:p>
    <w:p w:rsidR="001C5C30" w:rsidRPr="001C5C30" w:rsidRDefault="001C5C30" w:rsidP="00C3731A">
      <w:pPr>
        <w:pStyle w:val="Nagwek2"/>
        <w:keepNext w:val="0"/>
        <w:numPr>
          <w:ilvl w:val="0"/>
          <w:numId w:val="23"/>
        </w:numPr>
        <w:spacing w:line="276" w:lineRule="auto"/>
        <w:jc w:val="both"/>
        <w:rPr>
          <w:b w:val="0"/>
          <w:sz w:val="22"/>
          <w:szCs w:val="22"/>
        </w:rPr>
      </w:pPr>
      <w:r w:rsidRPr="001C5C30">
        <w:rPr>
          <w:b w:val="0"/>
          <w:sz w:val="22"/>
          <w:szCs w:val="22"/>
        </w:rPr>
        <w:t>będącego osobą fizyczną, którego prawomocnie skazano za przestępstwo:</w:t>
      </w:r>
    </w:p>
    <w:p w:rsidR="001C5C30" w:rsidRPr="001C5C30" w:rsidRDefault="001C5C30" w:rsidP="00C3731A">
      <w:pPr>
        <w:pStyle w:val="Nagwek2"/>
        <w:keepNext w:val="0"/>
        <w:numPr>
          <w:ilvl w:val="0"/>
          <w:numId w:val="24"/>
        </w:numPr>
        <w:spacing w:line="276" w:lineRule="auto"/>
        <w:jc w:val="both"/>
        <w:rPr>
          <w:b w:val="0"/>
          <w:sz w:val="22"/>
          <w:szCs w:val="22"/>
        </w:rPr>
      </w:pPr>
      <w:r w:rsidRPr="001C5C30">
        <w:rPr>
          <w:b w:val="0"/>
          <w:sz w:val="22"/>
          <w:szCs w:val="22"/>
        </w:rPr>
        <w:t xml:space="preserve">udziału  w zorganizowanej grupie przestępczej albo związku mającym na celu popełnienie przestępstwa lub przestępstwa skarbowego, o którym mowa w art. 258 Kodeksu karnego (t.j Dz. U. z 2024 r. poz. 17 z </w:t>
      </w:r>
      <w:proofErr w:type="spellStart"/>
      <w:r w:rsidRPr="001C5C30">
        <w:rPr>
          <w:b w:val="0"/>
          <w:sz w:val="22"/>
          <w:szCs w:val="22"/>
        </w:rPr>
        <w:t>późn</w:t>
      </w:r>
      <w:proofErr w:type="spellEnd"/>
      <w:r w:rsidRPr="001C5C30">
        <w:rPr>
          <w:b w:val="0"/>
          <w:sz w:val="22"/>
          <w:szCs w:val="22"/>
        </w:rPr>
        <w:t>. zm.), zwanego dalej ”Kodeksem karnym”;</w:t>
      </w:r>
    </w:p>
    <w:p w:rsidR="001C5C30" w:rsidRPr="001C5C30" w:rsidRDefault="001C5C30" w:rsidP="00C3731A">
      <w:pPr>
        <w:pStyle w:val="Nagwek2"/>
        <w:keepNext w:val="0"/>
        <w:numPr>
          <w:ilvl w:val="0"/>
          <w:numId w:val="24"/>
        </w:numPr>
        <w:spacing w:line="276" w:lineRule="auto"/>
        <w:jc w:val="both"/>
        <w:rPr>
          <w:b w:val="0"/>
          <w:sz w:val="22"/>
          <w:szCs w:val="22"/>
        </w:rPr>
      </w:pPr>
      <w:r w:rsidRPr="001C5C30">
        <w:rPr>
          <w:b w:val="0"/>
          <w:sz w:val="22"/>
          <w:szCs w:val="22"/>
        </w:rPr>
        <w:t>handlu ludźmi, o którym mowa w art. 189a Kodeksu karnego,</w:t>
      </w:r>
    </w:p>
    <w:p w:rsidR="001C5C30" w:rsidRPr="001C5C30" w:rsidRDefault="001C5C30" w:rsidP="00C3731A">
      <w:pPr>
        <w:pStyle w:val="Nagwek2"/>
        <w:keepNext w:val="0"/>
        <w:numPr>
          <w:ilvl w:val="0"/>
          <w:numId w:val="24"/>
        </w:numPr>
        <w:spacing w:line="276" w:lineRule="auto"/>
        <w:jc w:val="both"/>
        <w:rPr>
          <w:b w:val="0"/>
          <w:sz w:val="22"/>
          <w:szCs w:val="22"/>
        </w:rPr>
      </w:pPr>
      <w:r w:rsidRPr="001C5C30">
        <w:rPr>
          <w:b w:val="0"/>
          <w:sz w:val="22"/>
          <w:szCs w:val="22"/>
        </w:rPr>
        <w:t>o którym mowa w art. 228–230a, art. 250a Kodeksu karnego, w art. 46–48 ustawy z dnia 25 czerwca 2010 r. o sporcie (t.j. Dz.U. z 2024r. poz. 1488) lub w art. 54 ust. 1–4 ustawy z dnia 12 maja 2011 r. o refundacji leków, środków spożywczych specjalnego przeznaczenia żywieniowego oraz wyrobów medycznych (t.j. Dz. U. z 2024 r. poz. 930),</w:t>
      </w:r>
    </w:p>
    <w:p w:rsidR="001C5C30" w:rsidRPr="001C5C30" w:rsidRDefault="001C5C30" w:rsidP="00C3731A">
      <w:pPr>
        <w:pStyle w:val="Nagwek2"/>
        <w:keepNext w:val="0"/>
        <w:numPr>
          <w:ilvl w:val="0"/>
          <w:numId w:val="24"/>
        </w:numPr>
        <w:spacing w:line="276" w:lineRule="auto"/>
        <w:jc w:val="both"/>
        <w:rPr>
          <w:b w:val="0"/>
          <w:sz w:val="22"/>
          <w:szCs w:val="22"/>
        </w:rPr>
      </w:pPr>
      <w:r w:rsidRPr="001C5C30">
        <w:rPr>
          <w:b w:val="0"/>
          <w:sz w:val="22"/>
          <w:szCs w:val="22"/>
        </w:rPr>
        <w:t xml:space="preserve">finansowania przestępstwa o charakterze terrorystycznym, o którym mowa w art. 165a Kodeksu karnego, lub przestępstwo udaremniania lub utrudniania </w:t>
      </w:r>
      <w:r w:rsidRPr="001C5C30">
        <w:rPr>
          <w:b w:val="0"/>
          <w:sz w:val="22"/>
          <w:szCs w:val="22"/>
        </w:rPr>
        <w:lastRenderedPageBreak/>
        <w:t>stwierdzenia przestępnego pochodzenia pieniędzy lub ukrywania ich pochodzenia, o którym mowa w art. 299 Kodeksu karnego,</w:t>
      </w:r>
    </w:p>
    <w:p w:rsidR="001C5C30" w:rsidRPr="001C5C30" w:rsidRDefault="001C5C30" w:rsidP="00C3731A">
      <w:pPr>
        <w:pStyle w:val="Nagwek2"/>
        <w:keepNext w:val="0"/>
        <w:numPr>
          <w:ilvl w:val="0"/>
          <w:numId w:val="24"/>
        </w:numPr>
        <w:spacing w:line="276" w:lineRule="auto"/>
        <w:jc w:val="both"/>
        <w:rPr>
          <w:b w:val="0"/>
          <w:sz w:val="22"/>
          <w:szCs w:val="22"/>
        </w:rPr>
      </w:pPr>
      <w:r w:rsidRPr="001C5C30">
        <w:rPr>
          <w:b w:val="0"/>
          <w:sz w:val="22"/>
          <w:szCs w:val="22"/>
        </w:rPr>
        <w:t>o charakterze terrorystycznym, o którym mowa w art. 115 § 20 Kodeksu karnego, lub mające na celu popełnienie tego przestępstwa,</w:t>
      </w:r>
    </w:p>
    <w:p w:rsidR="001C5C30" w:rsidRPr="001C5C30" w:rsidRDefault="001C5C30" w:rsidP="00C3731A">
      <w:pPr>
        <w:pStyle w:val="Nagwek2"/>
        <w:keepNext w:val="0"/>
        <w:numPr>
          <w:ilvl w:val="0"/>
          <w:numId w:val="24"/>
        </w:numPr>
        <w:spacing w:line="276" w:lineRule="auto"/>
        <w:jc w:val="both"/>
        <w:rPr>
          <w:b w:val="0"/>
          <w:sz w:val="22"/>
          <w:szCs w:val="22"/>
        </w:rPr>
      </w:pPr>
      <w:r w:rsidRPr="001C5C30">
        <w:rPr>
          <w:b w:val="0"/>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rsidR="001C5C30" w:rsidRPr="001C5C30" w:rsidRDefault="001C5C30" w:rsidP="00C3731A">
      <w:pPr>
        <w:pStyle w:val="Nagwek2"/>
        <w:keepNext w:val="0"/>
        <w:numPr>
          <w:ilvl w:val="0"/>
          <w:numId w:val="24"/>
        </w:numPr>
        <w:spacing w:line="276" w:lineRule="auto"/>
        <w:jc w:val="both"/>
        <w:rPr>
          <w:b w:val="0"/>
          <w:sz w:val="22"/>
          <w:szCs w:val="22"/>
        </w:rPr>
      </w:pPr>
      <w:r w:rsidRPr="001C5C30">
        <w:rPr>
          <w:b w:val="0"/>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1C5C30" w:rsidRPr="001C5C30" w:rsidRDefault="001C5C30" w:rsidP="00C3731A">
      <w:pPr>
        <w:pStyle w:val="Nagwek2"/>
        <w:keepNext w:val="0"/>
        <w:numPr>
          <w:ilvl w:val="0"/>
          <w:numId w:val="24"/>
        </w:numPr>
        <w:spacing w:line="276" w:lineRule="auto"/>
        <w:jc w:val="both"/>
        <w:rPr>
          <w:b w:val="0"/>
          <w:sz w:val="22"/>
          <w:szCs w:val="22"/>
        </w:rPr>
      </w:pPr>
      <w:r w:rsidRPr="001C5C30">
        <w:rPr>
          <w:b w:val="0"/>
          <w:sz w:val="22"/>
          <w:szCs w:val="22"/>
        </w:rPr>
        <w:t>o którym mowa w art. 9 ust. 1 i 3 lub art. 10 ustawy z dnia 15 czerwca 2012 r. o skutkach powierzania wykonywania pracy cudzoziemcom przebywającym wbrew przepisom na terytorium Rzeczypospolitej Polskiej</w:t>
      </w:r>
    </w:p>
    <w:p w:rsidR="001C5C30" w:rsidRPr="001C5C30" w:rsidRDefault="001C5C30" w:rsidP="00921D27">
      <w:pPr>
        <w:pStyle w:val="Nagwek2"/>
        <w:numPr>
          <w:ilvl w:val="0"/>
          <w:numId w:val="0"/>
        </w:numPr>
        <w:spacing w:line="276" w:lineRule="auto"/>
        <w:ind w:left="1040"/>
        <w:rPr>
          <w:b w:val="0"/>
          <w:sz w:val="22"/>
          <w:szCs w:val="22"/>
        </w:rPr>
      </w:pPr>
      <w:r w:rsidRPr="001C5C30">
        <w:rPr>
          <w:b w:val="0"/>
          <w:sz w:val="22"/>
          <w:szCs w:val="22"/>
        </w:rPr>
        <w:t>- lub za odpowiedni czyn zabroniony określony w przepisach prawa obcego;</w:t>
      </w:r>
    </w:p>
    <w:p w:rsidR="001C5C30" w:rsidRPr="001C5C30" w:rsidRDefault="001C5C30" w:rsidP="00C3731A">
      <w:pPr>
        <w:pStyle w:val="Nagwek2"/>
        <w:keepNext w:val="0"/>
        <w:numPr>
          <w:ilvl w:val="0"/>
          <w:numId w:val="23"/>
        </w:numPr>
        <w:spacing w:line="276" w:lineRule="auto"/>
        <w:jc w:val="both"/>
        <w:rPr>
          <w:b w:val="0"/>
          <w:sz w:val="22"/>
          <w:szCs w:val="22"/>
        </w:rPr>
      </w:pPr>
      <w:r w:rsidRPr="001C5C30">
        <w:rPr>
          <w:b w:val="0"/>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1C5C30" w:rsidRPr="001C5C30" w:rsidRDefault="001C5C30" w:rsidP="00C3731A">
      <w:pPr>
        <w:pStyle w:val="Nagwek2"/>
        <w:keepNext w:val="0"/>
        <w:numPr>
          <w:ilvl w:val="0"/>
          <w:numId w:val="23"/>
        </w:numPr>
        <w:spacing w:line="276" w:lineRule="auto"/>
        <w:jc w:val="both"/>
        <w:rPr>
          <w:b w:val="0"/>
          <w:sz w:val="22"/>
          <w:szCs w:val="22"/>
        </w:rPr>
      </w:pPr>
      <w:r w:rsidRPr="001C5C30">
        <w:rPr>
          <w:b w:val="0"/>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C5C30" w:rsidRPr="001C5C30" w:rsidRDefault="001C5C30" w:rsidP="00C3731A">
      <w:pPr>
        <w:pStyle w:val="Nagwek2"/>
        <w:keepNext w:val="0"/>
        <w:numPr>
          <w:ilvl w:val="0"/>
          <w:numId w:val="23"/>
        </w:numPr>
        <w:spacing w:line="276" w:lineRule="auto"/>
        <w:jc w:val="both"/>
        <w:rPr>
          <w:b w:val="0"/>
          <w:sz w:val="22"/>
          <w:szCs w:val="22"/>
        </w:rPr>
      </w:pPr>
      <w:r w:rsidRPr="001C5C30">
        <w:rPr>
          <w:b w:val="0"/>
          <w:sz w:val="22"/>
          <w:szCs w:val="22"/>
        </w:rPr>
        <w:t>wobec którego prawomocnie orzeczono zakaz ubiegania się o zamówienia publiczne;</w:t>
      </w:r>
    </w:p>
    <w:p w:rsidR="001C5C30" w:rsidRPr="001C5C30" w:rsidRDefault="001C5C30" w:rsidP="00C3731A">
      <w:pPr>
        <w:pStyle w:val="Nagwek2"/>
        <w:keepNext w:val="0"/>
        <w:numPr>
          <w:ilvl w:val="0"/>
          <w:numId w:val="23"/>
        </w:numPr>
        <w:spacing w:line="276" w:lineRule="auto"/>
        <w:jc w:val="both"/>
        <w:rPr>
          <w:b w:val="0"/>
          <w:sz w:val="22"/>
          <w:szCs w:val="22"/>
        </w:rPr>
      </w:pPr>
      <w:r w:rsidRPr="001C5C30">
        <w:rPr>
          <w:b w:val="0"/>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1C5C30" w:rsidRPr="001C5C30" w:rsidRDefault="001C5C30" w:rsidP="00C3731A">
      <w:pPr>
        <w:pStyle w:val="Nagwek2"/>
        <w:keepNext w:val="0"/>
        <w:numPr>
          <w:ilvl w:val="0"/>
          <w:numId w:val="23"/>
        </w:numPr>
        <w:spacing w:line="276" w:lineRule="auto"/>
        <w:jc w:val="both"/>
        <w:rPr>
          <w:b w:val="0"/>
          <w:sz w:val="22"/>
          <w:szCs w:val="22"/>
        </w:rPr>
      </w:pPr>
      <w:r w:rsidRPr="001C5C30">
        <w:rPr>
          <w:b w:val="0"/>
          <w:sz w:val="22"/>
          <w:szCs w:val="22"/>
        </w:rPr>
        <w:t xml:space="preserve">jeżeli, w przypadkach, o których mowa w art. 85 ust. 1 ustawy </w:t>
      </w:r>
      <w:proofErr w:type="spellStart"/>
      <w:r w:rsidRPr="001C5C30">
        <w:rPr>
          <w:b w:val="0"/>
          <w:sz w:val="22"/>
          <w:szCs w:val="22"/>
        </w:rPr>
        <w:t>Pzp</w:t>
      </w:r>
      <w:proofErr w:type="spellEnd"/>
      <w:r w:rsidRPr="001C5C30">
        <w:rPr>
          <w:b w:val="0"/>
          <w:sz w:val="22"/>
          <w:szCs w:val="22"/>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1C5C30" w:rsidRPr="0027241F" w:rsidRDefault="001C5C30" w:rsidP="0027241F">
      <w:pPr>
        <w:pStyle w:val="Nagwek2"/>
        <w:numPr>
          <w:ilvl w:val="1"/>
          <w:numId w:val="13"/>
        </w:numPr>
        <w:spacing w:line="276" w:lineRule="auto"/>
        <w:jc w:val="both"/>
        <w:rPr>
          <w:b w:val="0"/>
          <w:sz w:val="22"/>
          <w:szCs w:val="22"/>
        </w:rPr>
      </w:pPr>
      <w:r w:rsidRPr="001C5C30">
        <w:rPr>
          <w:b w:val="0"/>
          <w:sz w:val="22"/>
          <w:szCs w:val="22"/>
        </w:rPr>
        <w:t xml:space="preserve">Zamawiający wykluczy z postępowania o udzielenie zamówienia Wykonawcę, wobec którego zachodzą podstawy wykluczenia określone w art. 7 ust 1 ustawy z dnia 13 kwietnia 2022 r. o szczególnych rozwiązaniach w zakresie przeciwdziałania wspieraniu </w:t>
      </w:r>
      <w:r w:rsidRPr="001C5C30">
        <w:rPr>
          <w:b w:val="0"/>
          <w:sz w:val="22"/>
          <w:szCs w:val="22"/>
        </w:rPr>
        <w:lastRenderedPageBreak/>
        <w:t>agresji na Ukrainę oraz służących ochronie bezpieczeństwa narodowego (</w:t>
      </w:r>
      <w:r w:rsidR="0027241F" w:rsidRPr="0027241F">
        <w:rPr>
          <w:b w:val="0"/>
          <w:sz w:val="22"/>
          <w:szCs w:val="22"/>
        </w:rPr>
        <w:t>t.j.</w:t>
      </w:r>
      <w:r w:rsidR="0027241F">
        <w:rPr>
          <w:b w:val="0"/>
          <w:sz w:val="22"/>
          <w:szCs w:val="22"/>
        </w:rPr>
        <w:t xml:space="preserve"> </w:t>
      </w:r>
      <w:r w:rsidR="0027241F" w:rsidRPr="0027241F">
        <w:rPr>
          <w:b w:val="0"/>
          <w:sz w:val="22"/>
          <w:szCs w:val="22"/>
        </w:rPr>
        <w:t>Dz. U. z 2025 r. poz. 514</w:t>
      </w:r>
      <w:r w:rsidRPr="0027241F">
        <w:rPr>
          <w:b w:val="0"/>
          <w:sz w:val="22"/>
          <w:szCs w:val="22"/>
        </w:rPr>
        <w:t>).</w:t>
      </w:r>
    </w:p>
    <w:p w:rsidR="001C5C30" w:rsidRPr="001C5C30" w:rsidRDefault="001C5C30" w:rsidP="00921D27">
      <w:pPr>
        <w:pStyle w:val="Nagwek2"/>
        <w:keepNext w:val="0"/>
        <w:numPr>
          <w:ilvl w:val="1"/>
          <w:numId w:val="13"/>
        </w:numPr>
        <w:spacing w:line="276" w:lineRule="auto"/>
        <w:jc w:val="both"/>
        <w:rPr>
          <w:b w:val="0"/>
          <w:sz w:val="22"/>
          <w:szCs w:val="22"/>
        </w:rPr>
      </w:pPr>
      <w:r w:rsidRPr="001C5C30">
        <w:rPr>
          <w:b w:val="0"/>
          <w:sz w:val="22"/>
          <w:szCs w:val="22"/>
        </w:rPr>
        <w:t xml:space="preserve">Zamawiający, na podstawie art. 109 ust. 1 ustawy </w:t>
      </w:r>
      <w:proofErr w:type="spellStart"/>
      <w:r w:rsidRPr="001C5C30">
        <w:rPr>
          <w:b w:val="0"/>
          <w:sz w:val="22"/>
          <w:szCs w:val="22"/>
        </w:rPr>
        <w:t>Pzp</w:t>
      </w:r>
      <w:proofErr w:type="spellEnd"/>
      <w:r w:rsidRPr="001C5C30">
        <w:rPr>
          <w:b w:val="0"/>
          <w:sz w:val="22"/>
          <w:szCs w:val="22"/>
        </w:rPr>
        <w:t>, wykluczy z postępowania o udzielenie zamówienia Wykonawcę:</w:t>
      </w:r>
    </w:p>
    <w:p w:rsidR="001C5C30" w:rsidRPr="001C5C30" w:rsidRDefault="001C5C30" w:rsidP="00921D27">
      <w:pPr>
        <w:numPr>
          <w:ilvl w:val="0"/>
          <w:numId w:val="22"/>
        </w:numPr>
        <w:spacing w:line="276" w:lineRule="auto"/>
        <w:ind w:left="1037" w:hanging="357"/>
        <w:jc w:val="both"/>
        <w:outlineLvl w:val="1"/>
        <w:rPr>
          <w:bCs/>
          <w:iCs/>
          <w:color w:val="000000"/>
          <w:sz w:val="22"/>
          <w:szCs w:val="22"/>
        </w:rPr>
      </w:pPr>
      <w:bookmarkStart w:id="5" w:name="_Hlk75259994"/>
      <w:r w:rsidRPr="001C5C30">
        <w:rPr>
          <w:bCs/>
          <w:iCs/>
          <w:color w:val="000000"/>
          <w:sz w:val="22"/>
          <w:szCs w:val="22"/>
        </w:rPr>
        <w:t>który naruszył obowiązki w dziedzinie ochrony środowiska, prawa socjalnego lub prawa pracy,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bookmarkEnd w:id="5"/>
    <w:p w:rsidR="001C5C30" w:rsidRPr="001C5C30" w:rsidRDefault="001C5C30" w:rsidP="00921D27">
      <w:pPr>
        <w:numPr>
          <w:ilvl w:val="0"/>
          <w:numId w:val="22"/>
        </w:numPr>
        <w:spacing w:line="276" w:lineRule="auto"/>
        <w:ind w:left="1037" w:hanging="357"/>
        <w:jc w:val="both"/>
        <w:outlineLvl w:val="1"/>
        <w:rPr>
          <w:bCs/>
          <w:iCs/>
          <w:color w:val="000000"/>
          <w:sz w:val="22"/>
          <w:szCs w:val="22"/>
        </w:rPr>
      </w:pPr>
      <w:r w:rsidRPr="001C5C30">
        <w:rPr>
          <w:bCs/>
          <w:iCs/>
          <w:color w:val="000000"/>
          <w:sz w:val="22"/>
          <w:szCs w:val="22"/>
        </w:rPr>
        <w:t>który naruszył obowiązki w dziedzinie ochrony środowiska, prawa socjalnego lub prawa pracy, będącego osobą fizyczną prawomocnie ukaranego za wykroczenie przeciwko prawom pracownika lub wykroczenie przeciwko środowisku, jeżeli za jego popełnienie wymierzono karę aresztu, ograniczenia wolności lub karę grzywny.</w:t>
      </w:r>
    </w:p>
    <w:p w:rsidR="001C5C30" w:rsidRPr="001C5C30" w:rsidRDefault="001C5C30" w:rsidP="00921D27">
      <w:pPr>
        <w:numPr>
          <w:ilvl w:val="0"/>
          <w:numId w:val="22"/>
        </w:numPr>
        <w:spacing w:line="276" w:lineRule="auto"/>
        <w:ind w:left="1037" w:hanging="357"/>
        <w:jc w:val="both"/>
        <w:outlineLvl w:val="1"/>
        <w:rPr>
          <w:bCs/>
          <w:iCs/>
          <w:color w:val="000000"/>
          <w:sz w:val="22"/>
          <w:szCs w:val="22"/>
        </w:rPr>
      </w:pPr>
      <w:r w:rsidRPr="001C5C30">
        <w:rPr>
          <w:bCs/>
          <w:iCs/>
          <w:color w:val="000000"/>
          <w:sz w:val="22"/>
          <w:szCs w:val="22"/>
        </w:rPr>
        <w:t>który naruszył obowiązki w dziedzinie ochrony środowiska, prawa socjalnego lub prawa pracy, wobec którego wydano ostateczną decyzję administracyjną o naruszeniu obowiązków wynikających z prawa ochrony środowiska, prawa pracy lub przepisów o zabezpieczeniu społecznym, jeżeli wymierzono tą decyzją karę pieniężną.</w:t>
      </w:r>
    </w:p>
    <w:p w:rsidR="001C5C30" w:rsidRPr="001C5C30" w:rsidRDefault="001C5C30" w:rsidP="00921D27">
      <w:pPr>
        <w:pStyle w:val="Nagwek2"/>
        <w:keepNext w:val="0"/>
        <w:numPr>
          <w:ilvl w:val="1"/>
          <w:numId w:val="13"/>
        </w:numPr>
        <w:spacing w:line="276" w:lineRule="auto"/>
        <w:jc w:val="both"/>
        <w:rPr>
          <w:b w:val="0"/>
          <w:sz w:val="22"/>
          <w:szCs w:val="22"/>
        </w:rPr>
      </w:pPr>
      <w:r w:rsidRPr="001C5C30">
        <w:rPr>
          <w:b w:val="0"/>
          <w:sz w:val="22"/>
          <w:szCs w:val="22"/>
        </w:rPr>
        <w:t xml:space="preserve">Wykluczenie Wykonawcy nastąpi w przypadkach, o których mowa w art. 111 ustawy </w:t>
      </w:r>
      <w:proofErr w:type="spellStart"/>
      <w:r w:rsidRPr="001C5C30">
        <w:rPr>
          <w:b w:val="0"/>
          <w:sz w:val="22"/>
          <w:szCs w:val="22"/>
        </w:rPr>
        <w:t>Pzp</w:t>
      </w:r>
      <w:proofErr w:type="spellEnd"/>
      <w:r w:rsidRPr="001C5C30">
        <w:rPr>
          <w:b w:val="0"/>
          <w:sz w:val="22"/>
          <w:szCs w:val="22"/>
        </w:rPr>
        <w:t>.</w:t>
      </w:r>
    </w:p>
    <w:p w:rsidR="001C5C30" w:rsidRPr="001C5C30" w:rsidRDefault="001C5C30" w:rsidP="00921D27">
      <w:pPr>
        <w:pStyle w:val="Nagwek2"/>
        <w:keepNext w:val="0"/>
        <w:numPr>
          <w:ilvl w:val="1"/>
          <w:numId w:val="13"/>
        </w:numPr>
        <w:spacing w:line="276" w:lineRule="auto"/>
        <w:jc w:val="both"/>
        <w:rPr>
          <w:b w:val="0"/>
          <w:sz w:val="22"/>
          <w:szCs w:val="22"/>
        </w:rPr>
      </w:pPr>
      <w:r w:rsidRPr="001C5C30">
        <w:rPr>
          <w:b w:val="0"/>
          <w:sz w:val="22"/>
          <w:szCs w:val="22"/>
        </w:rPr>
        <w:t xml:space="preserve">Wykonawca nie podlega wykluczeniu w okolicznościach określonych w art. 108 ust. 1 pkt 1, 2 i 5 lub art. 109 ust. 1 pkt 2‒5 i 7‒10 </w:t>
      </w:r>
      <w:r w:rsidR="00E255CC">
        <w:rPr>
          <w:b w:val="0"/>
          <w:sz w:val="22"/>
          <w:szCs w:val="22"/>
        </w:rPr>
        <w:t xml:space="preserve"> ustawy </w:t>
      </w:r>
      <w:proofErr w:type="spellStart"/>
      <w:r w:rsidR="00E255CC">
        <w:rPr>
          <w:b w:val="0"/>
          <w:sz w:val="22"/>
          <w:szCs w:val="22"/>
        </w:rPr>
        <w:t>Pzp</w:t>
      </w:r>
      <w:proofErr w:type="spellEnd"/>
      <w:r w:rsidR="00E255CC">
        <w:rPr>
          <w:b w:val="0"/>
          <w:sz w:val="22"/>
          <w:szCs w:val="22"/>
        </w:rPr>
        <w:t xml:space="preserve">, jeżeli udowodni </w:t>
      </w:r>
      <w:r w:rsidRPr="001C5C30">
        <w:rPr>
          <w:b w:val="0"/>
          <w:sz w:val="22"/>
          <w:szCs w:val="22"/>
        </w:rPr>
        <w:t xml:space="preserve">Zamawiającemu, że spełnił łącznie przesłanki określone w art. 110 ust. 2 ustawy </w:t>
      </w:r>
      <w:proofErr w:type="spellStart"/>
      <w:r w:rsidRPr="001C5C30">
        <w:rPr>
          <w:b w:val="0"/>
          <w:sz w:val="22"/>
          <w:szCs w:val="22"/>
        </w:rPr>
        <w:t>Pzp</w:t>
      </w:r>
      <w:proofErr w:type="spellEnd"/>
      <w:r w:rsidRPr="001C5C30">
        <w:rPr>
          <w:b w:val="0"/>
          <w:sz w:val="22"/>
          <w:szCs w:val="22"/>
        </w:rPr>
        <w:t>.</w:t>
      </w:r>
    </w:p>
    <w:p w:rsidR="001C5C30" w:rsidRPr="001C5C30" w:rsidRDefault="001C5C30" w:rsidP="00921D27">
      <w:pPr>
        <w:pStyle w:val="Nagwek2"/>
        <w:keepNext w:val="0"/>
        <w:numPr>
          <w:ilvl w:val="1"/>
          <w:numId w:val="13"/>
        </w:numPr>
        <w:spacing w:line="276" w:lineRule="auto"/>
        <w:jc w:val="both"/>
        <w:rPr>
          <w:b w:val="0"/>
          <w:sz w:val="22"/>
          <w:szCs w:val="22"/>
        </w:rPr>
      </w:pPr>
      <w:r w:rsidRPr="001C5C30">
        <w:rPr>
          <w:b w:val="0"/>
          <w:sz w:val="22"/>
          <w:szCs w:val="22"/>
        </w:rPr>
        <w:t xml:space="preserve">Zamawiający oceni, czy podjęte przez Wykonawcę czynności, o których mowa w art. 110 ust. 2 ustawy </w:t>
      </w:r>
      <w:proofErr w:type="spellStart"/>
      <w:r w:rsidRPr="001C5C30">
        <w:rPr>
          <w:b w:val="0"/>
          <w:sz w:val="22"/>
          <w:szCs w:val="22"/>
        </w:rPr>
        <w:t>Pzp</w:t>
      </w:r>
      <w:proofErr w:type="spellEnd"/>
      <w:r w:rsidRPr="001C5C30">
        <w:rPr>
          <w:b w:val="0"/>
          <w:sz w:val="22"/>
          <w:szCs w:val="22"/>
        </w:rPr>
        <w:t>, są wystarczające do wykazania jego rzetelności, uwzględniając wagę i szczególne okoliczności czynu Wykonawcy, a jeżeli uzna, że nie są wystarczające, wykluczy Wykonawcę.</w:t>
      </w:r>
    </w:p>
    <w:p w:rsidR="001C5C30" w:rsidRPr="001C5C30" w:rsidRDefault="001C5C30" w:rsidP="00921D27">
      <w:pPr>
        <w:pStyle w:val="Nagwek2"/>
        <w:keepNext w:val="0"/>
        <w:numPr>
          <w:ilvl w:val="1"/>
          <w:numId w:val="13"/>
        </w:numPr>
        <w:spacing w:line="276" w:lineRule="auto"/>
        <w:jc w:val="both"/>
        <w:rPr>
          <w:b w:val="0"/>
          <w:sz w:val="22"/>
          <w:szCs w:val="22"/>
        </w:rPr>
      </w:pPr>
      <w:r w:rsidRPr="001C5C30">
        <w:rPr>
          <w:b w:val="0"/>
          <w:sz w:val="22"/>
          <w:szCs w:val="22"/>
        </w:rPr>
        <w:t>Zamawiający może wykluczyć Wykonawcę na każdym etapie postępowania, ofertę Wykonawcy wykluczonego uznaje się za odrzuconą.</w:t>
      </w:r>
    </w:p>
    <w:p w:rsidR="00C128FA" w:rsidRPr="001C5C30" w:rsidRDefault="00C128FA" w:rsidP="00921D27">
      <w:pPr>
        <w:pStyle w:val="Tekstpodstawowy"/>
        <w:tabs>
          <w:tab w:val="left" w:pos="2608"/>
        </w:tabs>
        <w:spacing w:line="276" w:lineRule="auto"/>
        <w:jc w:val="both"/>
        <w:rPr>
          <w:sz w:val="22"/>
          <w:szCs w:val="22"/>
        </w:rPr>
      </w:pPr>
    </w:p>
    <w:p w:rsidR="00C128FA" w:rsidRDefault="00C128FA" w:rsidP="00921D27">
      <w:pPr>
        <w:pStyle w:val="Tekstpodstawowy"/>
        <w:tabs>
          <w:tab w:val="left" w:pos="2608"/>
        </w:tabs>
        <w:spacing w:line="276" w:lineRule="auto"/>
        <w:jc w:val="both"/>
        <w:rPr>
          <w:sz w:val="22"/>
          <w:szCs w:val="22"/>
        </w:rPr>
      </w:pPr>
      <w:r w:rsidRPr="004F31A3">
        <w:rPr>
          <w:sz w:val="22"/>
          <w:szCs w:val="22"/>
          <w:highlight w:val="lightGray"/>
        </w:rPr>
        <w:t>IX.  WYKAZ PODMIOTOWYCH ŚRODKÓW DOWODOWYCH</w:t>
      </w:r>
    </w:p>
    <w:p w:rsidR="00C128FA" w:rsidRDefault="00C128FA" w:rsidP="00921D27">
      <w:pPr>
        <w:pStyle w:val="Tekstpodstawowy"/>
        <w:spacing w:line="276" w:lineRule="auto"/>
        <w:jc w:val="both"/>
        <w:rPr>
          <w:b w:val="0"/>
          <w:sz w:val="22"/>
          <w:szCs w:val="22"/>
        </w:rPr>
      </w:pPr>
      <w:r w:rsidRPr="00705BAB">
        <w:rPr>
          <w:b w:val="0"/>
          <w:sz w:val="22"/>
          <w:szCs w:val="22"/>
        </w:rPr>
        <w:t>1.</w:t>
      </w:r>
      <w:r w:rsidRPr="00705BAB">
        <w:rPr>
          <w:b w:val="0"/>
          <w:sz w:val="22"/>
          <w:szCs w:val="22"/>
        </w:rPr>
        <w:tab/>
        <w:t>Wykonawca wraz z ofertą zobowiązany jest złożyć:</w:t>
      </w:r>
    </w:p>
    <w:tbl>
      <w:tblPr>
        <w:tblStyle w:val="Tabela-Siatka"/>
        <w:tblW w:w="8490" w:type="dxa"/>
        <w:tblLook w:val="04A0"/>
      </w:tblPr>
      <w:tblGrid>
        <w:gridCol w:w="915"/>
        <w:gridCol w:w="7575"/>
      </w:tblGrid>
      <w:tr w:rsidR="00C128FA" w:rsidRPr="00705BAB" w:rsidTr="001F4087">
        <w:trPr>
          <w:trHeight w:val="282"/>
        </w:trPr>
        <w:tc>
          <w:tcPr>
            <w:tcW w:w="915" w:type="dxa"/>
          </w:tcPr>
          <w:p w:rsidR="00C128FA" w:rsidRPr="00B25B3A" w:rsidRDefault="00C128FA" w:rsidP="00921D27">
            <w:pPr>
              <w:pStyle w:val="Tekstpodstawowy"/>
              <w:spacing w:line="276" w:lineRule="auto"/>
              <w:jc w:val="both"/>
              <w:rPr>
                <w:sz w:val="22"/>
                <w:szCs w:val="22"/>
              </w:rPr>
            </w:pPr>
            <w:r w:rsidRPr="00B25B3A">
              <w:rPr>
                <w:sz w:val="22"/>
                <w:szCs w:val="22"/>
              </w:rPr>
              <w:t>Lp.</w:t>
            </w:r>
          </w:p>
        </w:tc>
        <w:tc>
          <w:tcPr>
            <w:tcW w:w="7575" w:type="dxa"/>
          </w:tcPr>
          <w:p w:rsidR="00D50479" w:rsidRPr="00B25B3A" w:rsidRDefault="00C128FA" w:rsidP="00551009">
            <w:pPr>
              <w:pStyle w:val="Tekstpodstawowy"/>
              <w:spacing w:line="276" w:lineRule="auto"/>
              <w:jc w:val="both"/>
              <w:rPr>
                <w:sz w:val="22"/>
                <w:szCs w:val="22"/>
              </w:rPr>
            </w:pPr>
            <w:r w:rsidRPr="00B25B3A">
              <w:rPr>
                <w:sz w:val="22"/>
                <w:szCs w:val="22"/>
              </w:rPr>
              <w:t>Wymagany dokument</w:t>
            </w:r>
          </w:p>
        </w:tc>
      </w:tr>
      <w:tr w:rsidR="0002697A" w:rsidRPr="00BC12E2" w:rsidTr="001F4087">
        <w:trPr>
          <w:trHeight w:val="282"/>
        </w:trPr>
        <w:tc>
          <w:tcPr>
            <w:tcW w:w="915" w:type="dxa"/>
          </w:tcPr>
          <w:p w:rsidR="0002697A" w:rsidRPr="00B25B3A" w:rsidRDefault="0002697A" w:rsidP="00921D27">
            <w:pPr>
              <w:pStyle w:val="Tekstpodstawowy"/>
              <w:spacing w:line="276" w:lineRule="auto"/>
              <w:jc w:val="center"/>
              <w:rPr>
                <w:b w:val="0"/>
                <w:sz w:val="22"/>
                <w:szCs w:val="22"/>
              </w:rPr>
            </w:pPr>
            <w:r w:rsidRPr="00B25B3A">
              <w:rPr>
                <w:b w:val="0"/>
                <w:sz w:val="22"/>
                <w:szCs w:val="22"/>
              </w:rPr>
              <w:t>1.</w:t>
            </w:r>
          </w:p>
        </w:tc>
        <w:tc>
          <w:tcPr>
            <w:tcW w:w="7575" w:type="dxa"/>
          </w:tcPr>
          <w:p w:rsidR="0002697A" w:rsidRPr="00B25B3A" w:rsidRDefault="0002697A" w:rsidP="00921D27">
            <w:pPr>
              <w:spacing w:line="276" w:lineRule="auto"/>
              <w:jc w:val="both"/>
              <w:rPr>
                <w:b/>
                <w:sz w:val="22"/>
                <w:szCs w:val="22"/>
              </w:rPr>
            </w:pPr>
            <w:r w:rsidRPr="00B25B3A">
              <w:rPr>
                <w:b/>
                <w:sz w:val="22"/>
                <w:szCs w:val="22"/>
              </w:rPr>
              <w:t xml:space="preserve">Załącznik nr 1 - Formularz ofertowy </w:t>
            </w:r>
          </w:p>
        </w:tc>
      </w:tr>
      <w:tr w:rsidR="0002697A" w:rsidRPr="00705BAB" w:rsidTr="001F4087">
        <w:trPr>
          <w:trHeight w:val="1141"/>
        </w:trPr>
        <w:tc>
          <w:tcPr>
            <w:tcW w:w="915" w:type="dxa"/>
          </w:tcPr>
          <w:p w:rsidR="0002697A" w:rsidRPr="00B25B3A" w:rsidRDefault="0002697A" w:rsidP="00921D27">
            <w:pPr>
              <w:pStyle w:val="Tekstpodstawowy"/>
              <w:spacing w:line="276" w:lineRule="auto"/>
              <w:jc w:val="center"/>
              <w:rPr>
                <w:b w:val="0"/>
                <w:sz w:val="22"/>
                <w:szCs w:val="22"/>
              </w:rPr>
            </w:pPr>
            <w:r w:rsidRPr="00B25B3A">
              <w:rPr>
                <w:b w:val="0"/>
                <w:sz w:val="22"/>
                <w:szCs w:val="22"/>
              </w:rPr>
              <w:t>2.</w:t>
            </w:r>
          </w:p>
        </w:tc>
        <w:tc>
          <w:tcPr>
            <w:tcW w:w="7575" w:type="dxa"/>
          </w:tcPr>
          <w:p w:rsidR="0002697A" w:rsidRPr="00B25B3A" w:rsidRDefault="0002697A" w:rsidP="00921D27">
            <w:pPr>
              <w:spacing w:line="276" w:lineRule="auto"/>
              <w:jc w:val="both"/>
              <w:rPr>
                <w:b/>
                <w:sz w:val="22"/>
                <w:szCs w:val="22"/>
              </w:rPr>
            </w:pPr>
            <w:r w:rsidRPr="00B25B3A">
              <w:rPr>
                <w:b/>
                <w:sz w:val="22"/>
                <w:szCs w:val="22"/>
              </w:rPr>
              <w:t>Oświadczenie o niepodleganiu wykluczeniu oraz spełnianiu warunków udziału</w:t>
            </w:r>
          </w:p>
          <w:p w:rsidR="0002697A" w:rsidRPr="00B25B3A" w:rsidRDefault="0002697A" w:rsidP="00921D27">
            <w:pPr>
              <w:spacing w:line="276" w:lineRule="auto"/>
              <w:jc w:val="both"/>
              <w:rPr>
                <w:sz w:val="22"/>
                <w:szCs w:val="22"/>
              </w:rPr>
            </w:pPr>
            <w:r w:rsidRPr="00B25B3A">
              <w:rPr>
                <w:sz w:val="22"/>
                <w:szCs w:val="22"/>
              </w:rPr>
              <w:t xml:space="preserve">Aktualne na dzień składania ofert oświadczenie Wykonawcy stanowiące wstępne potwierdzenie spełniania warunków udziału w postępowaniu oraz brak podstaw wykluczenia- stanowi </w:t>
            </w:r>
            <w:r w:rsidR="007C1E7D" w:rsidRPr="00B25B3A">
              <w:rPr>
                <w:b/>
                <w:sz w:val="22"/>
                <w:szCs w:val="22"/>
              </w:rPr>
              <w:t>Z</w:t>
            </w:r>
            <w:r w:rsidRPr="00B25B3A">
              <w:rPr>
                <w:b/>
                <w:sz w:val="22"/>
                <w:szCs w:val="22"/>
              </w:rPr>
              <w:t xml:space="preserve">ałącznik nr 2 </w:t>
            </w:r>
            <w:r w:rsidR="004965B7" w:rsidRPr="00B25B3A">
              <w:rPr>
                <w:b/>
                <w:sz w:val="22"/>
                <w:szCs w:val="22"/>
              </w:rPr>
              <w:t xml:space="preserve">do </w:t>
            </w:r>
            <w:r w:rsidRPr="00B25B3A">
              <w:rPr>
                <w:b/>
                <w:sz w:val="22"/>
                <w:szCs w:val="22"/>
              </w:rPr>
              <w:t>SWZ</w:t>
            </w:r>
          </w:p>
        </w:tc>
      </w:tr>
      <w:tr w:rsidR="0002697A" w:rsidRPr="00705BAB" w:rsidTr="001F4087">
        <w:trPr>
          <w:trHeight w:val="1706"/>
        </w:trPr>
        <w:tc>
          <w:tcPr>
            <w:tcW w:w="915" w:type="dxa"/>
          </w:tcPr>
          <w:p w:rsidR="0002697A" w:rsidRPr="00B25B3A" w:rsidRDefault="0002697A" w:rsidP="00921D27">
            <w:pPr>
              <w:pStyle w:val="Tekstpodstawowy"/>
              <w:spacing w:line="276" w:lineRule="auto"/>
              <w:jc w:val="center"/>
              <w:rPr>
                <w:b w:val="0"/>
                <w:sz w:val="22"/>
                <w:szCs w:val="22"/>
              </w:rPr>
            </w:pPr>
            <w:r w:rsidRPr="00B25B3A">
              <w:rPr>
                <w:b w:val="0"/>
                <w:sz w:val="22"/>
                <w:szCs w:val="22"/>
              </w:rPr>
              <w:t>3.</w:t>
            </w:r>
          </w:p>
        </w:tc>
        <w:tc>
          <w:tcPr>
            <w:tcW w:w="7575" w:type="dxa"/>
          </w:tcPr>
          <w:p w:rsidR="0002697A" w:rsidRPr="00B25B3A" w:rsidRDefault="0002697A" w:rsidP="00921D27">
            <w:pPr>
              <w:spacing w:line="276" w:lineRule="auto"/>
              <w:jc w:val="both"/>
              <w:rPr>
                <w:b/>
                <w:sz w:val="22"/>
                <w:szCs w:val="22"/>
              </w:rPr>
            </w:pPr>
            <w:r w:rsidRPr="00B25B3A">
              <w:rPr>
                <w:b/>
                <w:sz w:val="22"/>
                <w:szCs w:val="22"/>
              </w:rPr>
              <w:t>Zobowiązanie podmiotu udostępniającego zasoby</w:t>
            </w:r>
          </w:p>
          <w:p w:rsidR="0002697A" w:rsidRPr="00B25B3A" w:rsidRDefault="0002697A" w:rsidP="00921D27">
            <w:pPr>
              <w:spacing w:line="276" w:lineRule="auto"/>
              <w:jc w:val="both"/>
              <w:rPr>
                <w:sz w:val="22"/>
                <w:szCs w:val="22"/>
              </w:rPr>
            </w:pPr>
            <w:r w:rsidRPr="00B25B3A">
              <w:rPr>
                <w:sz w:val="22"/>
                <w:szCs w:val="22"/>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stanowi </w:t>
            </w:r>
            <w:r w:rsidR="007C1E7D" w:rsidRPr="00B25B3A">
              <w:rPr>
                <w:b/>
                <w:sz w:val="22"/>
                <w:szCs w:val="22"/>
              </w:rPr>
              <w:t>Z</w:t>
            </w:r>
            <w:r w:rsidRPr="00B25B3A">
              <w:rPr>
                <w:b/>
                <w:sz w:val="22"/>
                <w:szCs w:val="22"/>
              </w:rPr>
              <w:t xml:space="preserve">ałącznik nr 3 </w:t>
            </w:r>
            <w:r w:rsidR="004965B7" w:rsidRPr="00B25B3A">
              <w:rPr>
                <w:b/>
                <w:sz w:val="22"/>
                <w:szCs w:val="22"/>
              </w:rPr>
              <w:t xml:space="preserve">do </w:t>
            </w:r>
            <w:r w:rsidRPr="00B25B3A">
              <w:rPr>
                <w:b/>
                <w:sz w:val="22"/>
                <w:szCs w:val="22"/>
              </w:rPr>
              <w:t>SWZ</w:t>
            </w:r>
          </w:p>
        </w:tc>
      </w:tr>
      <w:tr w:rsidR="0002697A" w:rsidRPr="00705BAB" w:rsidTr="001F4087">
        <w:trPr>
          <w:trHeight w:val="1423"/>
        </w:trPr>
        <w:tc>
          <w:tcPr>
            <w:tcW w:w="915" w:type="dxa"/>
          </w:tcPr>
          <w:p w:rsidR="0002697A" w:rsidRPr="00B25B3A" w:rsidRDefault="0002697A" w:rsidP="00921D27">
            <w:pPr>
              <w:pStyle w:val="Tekstpodstawowy"/>
              <w:spacing w:line="276" w:lineRule="auto"/>
              <w:jc w:val="center"/>
              <w:rPr>
                <w:b w:val="0"/>
                <w:sz w:val="22"/>
                <w:szCs w:val="22"/>
              </w:rPr>
            </w:pPr>
            <w:r w:rsidRPr="00B25B3A">
              <w:rPr>
                <w:b w:val="0"/>
                <w:sz w:val="22"/>
                <w:szCs w:val="22"/>
              </w:rPr>
              <w:lastRenderedPageBreak/>
              <w:t>4.</w:t>
            </w:r>
          </w:p>
        </w:tc>
        <w:tc>
          <w:tcPr>
            <w:tcW w:w="7575" w:type="dxa"/>
          </w:tcPr>
          <w:p w:rsidR="00BC0310" w:rsidRPr="00B25B3A" w:rsidRDefault="00BC0310" w:rsidP="00921D27">
            <w:pPr>
              <w:spacing w:line="276" w:lineRule="auto"/>
              <w:jc w:val="both"/>
              <w:rPr>
                <w:sz w:val="22"/>
                <w:szCs w:val="22"/>
              </w:rPr>
            </w:pPr>
            <w:r w:rsidRPr="00B25B3A">
              <w:rPr>
                <w:b/>
                <w:sz w:val="22"/>
                <w:szCs w:val="22"/>
              </w:rPr>
              <w:t>Oświadczenie podmiotu udostępniającego zasoby</w:t>
            </w:r>
          </w:p>
          <w:p w:rsidR="0002697A" w:rsidRPr="00B25B3A" w:rsidRDefault="00BC0310" w:rsidP="00921D27">
            <w:pPr>
              <w:spacing w:line="276" w:lineRule="auto"/>
              <w:jc w:val="both"/>
              <w:rPr>
                <w:sz w:val="22"/>
                <w:szCs w:val="22"/>
              </w:rPr>
            </w:pPr>
            <w:r w:rsidRPr="00B25B3A">
              <w:rPr>
                <w:sz w:val="22"/>
                <w:szCs w:val="22"/>
              </w:rPr>
              <w:t xml:space="preserve">Oświadczenie podmiotu udostępniającego zasoby, potwierdzające brak podstaw wykluczenia tego podmiotu oraz odpowiednio spełnianie warunków udziału w postępowaniu lub kryteriów selekcji, w zakresie, w jakim wykonawca powołuje się na jego zasoby - stanowi </w:t>
            </w:r>
            <w:r w:rsidRPr="00B25B3A">
              <w:rPr>
                <w:b/>
                <w:sz w:val="22"/>
                <w:szCs w:val="22"/>
              </w:rPr>
              <w:t xml:space="preserve">Załącznik nr </w:t>
            </w:r>
            <w:r w:rsidR="007A51D4">
              <w:rPr>
                <w:b/>
                <w:sz w:val="22"/>
                <w:szCs w:val="22"/>
              </w:rPr>
              <w:t>4</w:t>
            </w:r>
            <w:r w:rsidRPr="00B25B3A">
              <w:rPr>
                <w:b/>
                <w:sz w:val="22"/>
                <w:szCs w:val="22"/>
              </w:rPr>
              <w:t xml:space="preserve"> do SWZ</w:t>
            </w:r>
          </w:p>
        </w:tc>
      </w:tr>
      <w:tr w:rsidR="00BC0310" w:rsidRPr="00705BAB" w:rsidTr="001F4087">
        <w:trPr>
          <w:trHeight w:val="1153"/>
        </w:trPr>
        <w:tc>
          <w:tcPr>
            <w:tcW w:w="915" w:type="dxa"/>
          </w:tcPr>
          <w:p w:rsidR="00BC0310" w:rsidRPr="00B25B3A" w:rsidRDefault="00BC0310" w:rsidP="00921D27">
            <w:pPr>
              <w:spacing w:line="276" w:lineRule="auto"/>
              <w:jc w:val="center"/>
              <w:rPr>
                <w:sz w:val="22"/>
                <w:szCs w:val="22"/>
              </w:rPr>
            </w:pPr>
            <w:r w:rsidRPr="00B25B3A">
              <w:rPr>
                <w:sz w:val="22"/>
                <w:szCs w:val="22"/>
              </w:rPr>
              <w:t>5</w:t>
            </w:r>
          </w:p>
        </w:tc>
        <w:tc>
          <w:tcPr>
            <w:tcW w:w="7575" w:type="dxa"/>
          </w:tcPr>
          <w:p w:rsidR="00BC0310" w:rsidRPr="00B25B3A" w:rsidRDefault="00BC0310" w:rsidP="00921D27">
            <w:pPr>
              <w:spacing w:line="276" w:lineRule="auto"/>
              <w:jc w:val="both"/>
              <w:rPr>
                <w:sz w:val="22"/>
                <w:szCs w:val="22"/>
              </w:rPr>
            </w:pPr>
            <w:r w:rsidRPr="00B25B3A">
              <w:rPr>
                <w:b/>
                <w:sz w:val="22"/>
                <w:szCs w:val="22"/>
              </w:rPr>
              <w:t>Potwierdzenie występowania w imieniu Wykonawcy - jeżeli dotyczy</w:t>
            </w:r>
          </w:p>
          <w:p w:rsidR="00BC0310" w:rsidRPr="00B25B3A" w:rsidRDefault="00BC0310" w:rsidP="00921D27">
            <w:pPr>
              <w:spacing w:line="276" w:lineRule="auto"/>
              <w:jc w:val="both"/>
              <w:rPr>
                <w:sz w:val="22"/>
                <w:szCs w:val="22"/>
              </w:rPr>
            </w:pPr>
            <w:r w:rsidRPr="00B25B3A">
              <w:rPr>
                <w:sz w:val="22"/>
                <w:szCs w:val="22"/>
              </w:rPr>
              <w:t>1.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rsidR="00BC0310" w:rsidRPr="00B25B3A" w:rsidRDefault="00BC0310" w:rsidP="00921D27">
            <w:pPr>
              <w:spacing w:line="276" w:lineRule="auto"/>
              <w:jc w:val="both"/>
              <w:rPr>
                <w:sz w:val="22"/>
                <w:szCs w:val="22"/>
              </w:rPr>
            </w:pPr>
            <w:r w:rsidRPr="00B25B3A">
              <w:rPr>
                <w:sz w:val="22"/>
                <w:szCs w:val="22"/>
              </w:rPr>
              <w:t>2.  Wykonawca nie jest zobowiązany do złożenia dokumentów, o których mowa w ust. 1, jeżeli zamawiający może je uzyskać za pomocą bezpłatnych i ogólnodostępnych baz danych, o ile wykonawca wskazał dane umożliwiające dostęp do tych dokumentów.</w:t>
            </w:r>
          </w:p>
          <w:p w:rsidR="00BC0310" w:rsidRPr="00B25B3A" w:rsidRDefault="00BC0310" w:rsidP="00921D27">
            <w:pPr>
              <w:spacing w:line="276" w:lineRule="auto"/>
              <w:jc w:val="both"/>
              <w:rPr>
                <w:sz w:val="22"/>
                <w:szCs w:val="22"/>
              </w:rPr>
            </w:pPr>
            <w:r w:rsidRPr="00B25B3A">
              <w:rPr>
                <w:sz w:val="22"/>
                <w:szCs w:val="22"/>
              </w:rPr>
              <w:t>3.  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rsidR="00BC0310" w:rsidRPr="00B25B3A" w:rsidRDefault="00BC0310" w:rsidP="00921D27">
            <w:pPr>
              <w:spacing w:line="276" w:lineRule="auto"/>
              <w:jc w:val="both"/>
              <w:rPr>
                <w:sz w:val="22"/>
                <w:szCs w:val="22"/>
              </w:rPr>
            </w:pPr>
            <w:r w:rsidRPr="00B25B3A">
              <w:rPr>
                <w:sz w:val="22"/>
                <w:szCs w:val="22"/>
              </w:rPr>
              <w:t>4.  Przepis ust. 3 stosuje się odpowiednio do osoby działającej w imieniu wykonawców wspólnie ubiegających się o udzielenie zamówienia publicznego.</w:t>
            </w:r>
          </w:p>
          <w:p w:rsidR="00BC0310" w:rsidRPr="00B25B3A" w:rsidRDefault="00BC0310" w:rsidP="00921D27">
            <w:pPr>
              <w:spacing w:line="276" w:lineRule="auto"/>
              <w:jc w:val="both"/>
              <w:rPr>
                <w:sz w:val="22"/>
                <w:szCs w:val="22"/>
              </w:rPr>
            </w:pPr>
            <w:r w:rsidRPr="00B25B3A">
              <w:rPr>
                <w:sz w:val="22"/>
                <w:szCs w:val="22"/>
              </w:rPr>
              <w:t>5.  Przepisy ust. 1-3 stosuje się odpowiednio do osoby działającej w imieniu podmiotu udostępniającego zasoby na zasadach określonych w art. 118 ustawy lub podwykonawcy niebędącego podmiotem udostępniającym zasoby na takich zasadach.</w:t>
            </w:r>
          </w:p>
        </w:tc>
      </w:tr>
      <w:tr w:rsidR="007D4BAC" w:rsidRPr="00705BAB" w:rsidTr="001F4087">
        <w:trPr>
          <w:trHeight w:val="141"/>
        </w:trPr>
        <w:tc>
          <w:tcPr>
            <w:tcW w:w="915" w:type="dxa"/>
          </w:tcPr>
          <w:p w:rsidR="007D4BAC" w:rsidRPr="00553CE2" w:rsidRDefault="00400A38" w:rsidP="00921D27">
            <w:pPr>
              <w:spacing w:line="276" w:lineRule="auto"/>
              <w:jc w:val="center"/>
              <w:rPr>
                <w:sz w:val="22"/>
                <w:szCs w:val="22"/>
              </w:rPr>
            </w:pPr>
            <w:r w:rsidRPr="00553CE2">
              <w:rPr>
                <w:sz w:val="22"/>
                <w:szCs w:val="22"/>
              </w:rPr>
              <w:t>6.</w:t>
            </w:r>
          </w:p>
        </w:tc>
        <w:tc>
          <w:tcPr>
            <w:tcW w:w="7575" w:type="dxa"/>
          </w:tcPr>
          <w:p w:rsidR="00AF209C" w:rsidRDefault="00DD69D2" w:rsidP="00DD69D2">
            <w:pPr>
              <w:spacing w:line="276" w:lineRule="auto"/>
              <w:jc w:val="both"/>
              <w:rPr>
                <w:rFonts w:eastAsiaTheme="minorHAnsi"/>
                <w:color w:val="000000"/>
                <w:sz w:val="22"/>
                <w:szCs w:val="22"/>
                <w:lang w:eastAsia="en-US"/>
              </w:rPr>
            </w:pPr>
            <w:r w:rsidRPr="00553CE2">
              <w:rPr>
                <w:sz w:val="22"/>
                <w:szCs w:val="22"/>
              </w:rPr>
              <w:t xml:space="preserve">Wykaz osób </w:t>
            </w:r>
            <w:r w:rsidR="00AF209C" w:rsidRPr="00553CE2">
              <w:rPr>
                <w:rFonts w:eastAsiaTheme="minorHAnsi"/>
                <w:color w:val="000000"/>
                <w:sz w:val="22"/>
                <w:szCs w:val="22"/>
                <w:lang w:eastAsia="en-US"/>
              </w:rPr>
              <w:t>skierowanych przez wykonawcę do realizacji zamówienia publicznego, w szczególności odpowiedzialnych za świadczenie usługi, wraz z informacjami na temat ich kwalifikacji zawodowych, uprawnień, doświadczenia i wykształcenia niezbędnych do wykonania zamówienia, a także zakresu wykonywanych przez nie czynności oraz informacją o podstawie do dysponowania tymi osobami</w:t>
            </w:r>
            <w:r w:rsidR="00AF209C" w:rsidRPr="00553CE2">
              <w:rPr>
                <w:sz w:val="22"/>
                <w:szCs w:val="22"/>
              </w:rPr>
              <w:t xml:space="preserve"> </w:t>
            </w:r>
            <w:r w:rsidRPr="00553CE2">
              <w:rPr>
                <w:sz w:val="22"/>
                <w:szCs w:val="22"/>
              </w:rPr>
              <w:t>wzó</w:t>
            </w:r>
            <w:r w:rsidR="003910E4" w:rsidRPr="00553CE2">
              <w:rPr>
                <w:sz w:val="22"/>
                <w:szCs w:val="22"/>
              </w:rPr>
              <w:t xml:space="preserve">r stanowi </w:t>
            </w:r>
            <w:r w:rsidR="003910E4" w:rsidRPr="00553CE2">
              <w:rPr>
                <w:b/>
                <w:sz w:val="22"/>
                <w:szCs w:val="22"/>
              </w:rPr>
              <w:t xml:space="preserve">Załącznik </w:t>
            </w:r>
            <w:r w:rsidR="00605FB7" w:rsidRPr="00553CE2">
              <w:rPr>
                <w:b/>
                <w:sz w:val="22"/>
                <w:szCs w:val="22"/>
              </w:rPr>
              <w:t>nr 8</w:t>
            </w:r>
            <w:r w:rsidR="003910E4" w:rsidRPr="00553CE2">
              <w:rPr>
                <w:b/>
                <w:sz w:val="22"/>
                <w:szCs w:val="22"/>
              </w:rPr>
              <w:t xml:space="preserve"> do SWZ</w:t>
            </w:r>
            <w:r w:rsidR="003910E4" w:rsidRPr="00553CE2">
              <w:rPr>
                <w:sz w:val="22"/>
                <w:szCs w:val="22"/>
              </w:rPr>
              <w:t xml:space="preserve"> (kryterium oceny ofert).</w:t>
            </w:r>
          </w:p>
          <w:p w:rsidR="00DD69D2" w:rsidRPr="00B25B3A" w:rsidRDefault="00DD69D2" w:rsidP="00DD69D2">
            <w:pPr>
              <w:spacing w:line="276" w:lineRule="auto"/>
              <w:jc w:val="both"/>
              <w:rPr>
                <w:b/>
                <w:sz w:val="22"/>
                <w:szCs w:val="22"/>
              </w:rPr>
            </w:pPr>
          </w:p>
        </w:tc>
      </w:tr>
    </w:tbl>
    <w:p w:rsidR="006F13B9" w:rsidRDefault="006F13B9" w:rsidP="00921D27">
      <w:pPr>
        <w:pStyle w:val="Tekstpodstawowy"/>
        <w:spacing w:line="276" w:lineRule="auto"/>
        <w:jc w:val="both"/>
        <w:rPr>
          <w:b w:val="0"/>
          <w:sz w:val="22"/>
          <w:szCs w:val="22"/>
        </w:rPr>
      </w:pPr>
    </w:p>
    <w:p w:rsidR="006F13B9" w:rsidRDefault="006F13B9" w:rsidP="00921D27">
      <w:pPr>
        <w:pStyle w:val="Tekstpodstawowy"/>
        <w:spacing w:line="276" w:lineRule="auto"/>
        <w:jc w:val="both"/>
        <w:rPr>
          <w:b w:val="0"/>
          <w:sz w:val="22"/>
          <w:szCs w:val="22"/>
        </w:rPr>
      </w:pPr>
      <w:r w:rsidRPr="002852A8">
        <w:rPr>
          <w:b w:val="0"/>
          <w:sz w:val="22"/>
          <w:szCs w:val="22"/>
        </w:rPr>
        <w:t>2.</w:t>
      </w:r>
      <w:r w:rsidRPr="002852A8">
        <w:rPr>
          <w:b w:val="0"/>
          <w:sz w:val="22"/>
          <w:szCs w:val="22"/>
        </w:rPr>
        <w:tab/>
        <w:t xml:space="preserve">Zamawiający przed wyborem najkorzystniejszej oferty wezwie Wykonawcę, którego oferta została najwyżej oceniona, do złożenia w wyznaczonym terminie, nie krótszym niż </w:t>
      </w:r>
      <w:r w:rsidR="000C474B">
        <w:rPr>
          <w:b w:val="0"/>
          <w:sz w:val="22"/>
          <w:szCs w:val="22"/>
        </w:rPr>
        <w:t>5</w:t>
      </w:r>
      <w:r w:rsidRPr="002852A8">
        <w:rPr>
          <w:b w:val="0"/>
          <w:sz w:val="22"/>
          <w:szCs w:val="22"/>
        </w:rPr>
        <w:t xml:space="preserve"> dni, aktualnych na dzień złożenia, </w:t>
      </w:r>
      <w:r w:rsidRPr="004E70A2">
        <w:rPr>
          <w:sz w:val="22"/>
          <w:szCs w:val="22"/>
        </w:rPr>
        <w:t>następujących podmiotowych środków dowodowych</w:t>
      </w:r>
      <w:r w:rsidRPr="002852A8">
        <w:rPr>
          <w:b w:val="0"/>
          <w:sz w:val="22"/>
          <w:szCs w:val="22"/>
        </w:rPr>
        <w:t xml:space="preserve">: </w:t>
      </w:r>
    </w:p>
    <w:p w:rsidR="00880F6C" w:rsidRDefault="00880F6C" w:rsidP="00921D27">
      <w:pPr>
        <w:pStyle w:val="Tekstpodstawowy"/>
        <w:spacing w:line="276" w:lineRule="auto"/>
        <w:jc w:val="both"/>
        <w:rPr>
          <w:b w:val="0"/>
          <w:sz w:val="22"/>
          <w:szCs w:val="22"/>
          <w:highlight w:val="green"/>
        </w:rPr>
      </w:pPr>
    </w:p>
    <w:p w:rsidR="006F13B9" w:rsidRDefault="00ED7ECF" w:rsidP="00921D27">
      <w:pPr>
        <w:pStyle w:val="Nagwek2"/>
        <w:keepNext w:val="0"/>
        <w:numPr>
          <w:ilvl w:val="0"/>
          <w:numId w:val="0"/>
        </w:numPr>
        <w:tabs>
          <w:tab w:val="left" w:pos="708"/>
        </w:tabs>
        <w:spacing w:line="276" w:lineRule="auto"/>
        <w:jc w:val="both"/>
        <w:rPr>
          <w:b w:val="0"/>
          <w:sz w:val="22"/>
          <w:szCs w:val="22"/>
        </w:rPr>
      </w:pPr>
      <w:r>
        <w:rPr>
          <w:b w:val="0"/>
          <w:sz w:val="22"/>
          <w:szCs w:val="22"/>
        </w:rPr>
        <w:t>1</w:t>
      </w:r>
      <w:r w:rsidR="006F13B9" w:rsidRPr="00A27E39">
        <w:rPr>
          <w:b w:val="0"/>
          <w:sz w:val="22"/>
          <w:szCs w:val="22"/>
        </w:rPr>
        <w:t>) W celu potwierdzenia braku podstaw wykluczenia Wykonawcy z udziału w postępowaniu:</w:t>
      </w:r>
    </w:p>
    <w:p w:rsidR="00ED7ECF" w:rsidRPr="00ED7ECF" w:rsidRDefault="00ED7ECF" w:rsidP="00ED7ECF"/>
    <w:tbl>
      <w:tblPr>
        <w:tblStyle w:val="Tabela-Siatka"/>
        <w:tblW w:w="8897" w:type="dxa"/>
        <w:tblLook w:val="04A0"/>
      </w:tblPr>
      <w:tblGrid>
        <w:gridCol w:w="959"/>
        <w:gridCol w:w="7938"/>
      </w:tblGrid>
      <w:tr w:rsidR="00C128FA" w:rsidRPr="00A27E39" w:rsidTr="00D0607E">
        <w:tc>
          <w:tcPr>
            <w:tcW w:w="959" w:type="dxa"/>
          </w:tcPr>
          <w:p w:rsidR="00C128FA" w:rsidRPr="0055327E" w:rsidRDefault="00C128FA" w:rsidP="00921D27">
            <w:pPr>
              <w:pStyle w:val="Tekstpodstawowy"/>
              <w:spacing w:line="276" w:lineRule="auto"/>
              <w:jc w:val="both"/>
              <w:rPr>
                <w:sz w:val="22"/>
                <w:szCs w:val="22"/>
              </w:rPr>
            </w:pPr>
            <w:r w:rsidRPr="0055327E">
              <w:rPr>
                <w:sz w:val="22"/>
                <w:szCs w:val="22"/>
              </w:rPr>
              <w:t>Lp.</w:t>
            </w:r>
          </w:p>
        </w:tc>
        <w:tc>
          <w:tcPr>
            <w:tcW w:w="7938" w:type="dxa"/>
          </w:tcPr>
          <w:p w:rsidR="00C128FA" w:rsidRPr="0055327E" w:rsidRDefault="00C128FA" w:rsidP="00921D27">
            <w:pPr>
              <w:pStyle w:val="Tekstpodstawowy"/>
              <w:spacing w:line="276" w:lineRule="auto"/>
              <w:jc w:val="both"/>
              <w:rPr>
                <w:sz w:val="22"/>
                <w:szCs w:val="22"/>
              </w:rPr>
            </w:pPr>
            <w:r w:rsidRPr="0055327E">
              <w:rPr>
                <w:sz w:val="22"/>
                <w:szCs w:val="22"/>
              </w:rPr>
              <w:t>Wymagany dokument</w:t>
            </w:r>
          </w:p>
        </w:tc>
      </w:tr>
      <w:tr w:rsidR="000C474B" w:rsidRPr="009953B3" w:rsidTr="00D0607E">
        <w:tc>
          <w:tcPr>
            <w:tcW w:w="959" w:type="dxa"/>
          </w:tcPr>
          <w:p w:rsidR="000C474B" w:rsidRPr="00553CE2" w:rsidRDefault="000C474B" w:rsidP="00921D27">
            <w:pPr>
              <w:spacing w:line="276" w:lineRule="auto"/>
              <w:jc w:val="center"/>
              <w:rPr>
                <w:sz w:val="22"/>
                <w:szCs w:val="22"/>
              </w:rPr>
            </w:pPr>
            <w:r w:rsidRPr="00553CE2">
              <w:rPr>
                <w:sz w:val="22"/>
                <w:szCs w:val="22"/>
              </w:rPr>
              <w:t>1</w:t>
            </w:r>
            <w:r w:rsidR="00E97F43" w:rsidRPr="00553CE2">
              <w:rPr>
                <w:sz w:val="22"/>
                <w:szCs w:val="22"/>
              </w:rPr>
              <w:t>.</w:t>
            </w:r>
          </w:p>
        </w:tc>
        <w:tc>
          <w:tcPr>
            <w:tcW w:w="7938" w:type="dxa"/>
          </w:tcPr>
          <w:p w:rsidR="000C474B" w:rsidRPr="00553CE2" w:rsidRDefault="000C474B" w:rsidP="00921D27">
            <w:pPr>
              <w:spacing w:line="276" w:lineRule="auto"/>
              <w:jc w:val="both"/>
              <w:rPr>
                <w:b/>
                <w:bCs/>
                <w:sz w:val="22"/>
                <w:szCs w:val="22"/>
              </w:rPr>
            </w:pPr>
            <w:r w:rsidRPr="00553CE2">
              <w:rPr>
                <w:b/>
                <w:bCs/>
                <w:sz w:val="22"/>
                <w:szCs w:val="22"/>
              </w:rPr>
              <w:t>Oświadczenie wykonawcy o aktualności informacji zawartych w oświadczeniu wstępnym</w:t>
            </w:r>
          </w:p>
          <w:p w:rsidR="001F4087" w:rsidRPr="0055327E" w:rsidRDefault="000C474B" w:rsidP="00977BB9">
            <w:pPr>
              <w:spacing w:line="276" w:lineRule="auto"/>
              <w:jc w:val="both"/>
              <w:rPr>
                <w:sz w:val="22"/>
                <w:szCs w:val="22"/>
              </w:rPr>
            </w:pPr>
            <w:r w:rsidRPr="00553CE2">
              <w:rPr>
                <w:sz w:val="22"/>
                <w:szCs w:val="22"/>
              </w:rPr>
              <w:t xml:space="preserve">Oświadczenie wykonawcy o aktualności informacji zawartych w oświadczeniu o którym mowa w art. 125 ust. 1 ustawy </w:t>
            </w:r>
            <w:proofErr w:type="spellStart"/>
            <w:r w:rsidRPr="00553CE2">
              <w:rPr>
                <w:sz w:val="22"/>
                <w:szCs w:val="22"/>
              </w:rPr>
              <w:t>Pzp</w:t>
            </w:r>
            <w:proofErr w:type="spellEnd"/>
            <w:r w:rsidRPr="00553CE2">
              <w:rPr>
                <w:sz w:val="22"/>
                <w:szCs w:val="22"/>
              </w:rPr>
              <w:t>, w zakresie podstaw wykluczenia z postępowania</w:t>
            </w:r>
            <w:r w:rsidR="00DC7E50" w:rsidRPr="00553CE2">
              <w:rPr>
                <w:sz w:val="22"/>
                <w:szCs w:val="22"/>
              </w:rPr>
              <w:t xml:space="preserve"> wskazanych przez Zamawiającego – </w:t>
            </w:r>
            <w:r w:rsidR="007C1E7D" w:rsidRPr="00553CE2">
              <w:rPr>
                <w:b/>
                <w:sz w:val="22"/>
                <w:szCs w:val="22"/>
              </w:rPr>
              <w:t>Z</w:t>
            </w:r>
            <w:r w:rsidR="00DC7E50" w:rsidRPr="00553CE2">
              <w:rPr>
                <w:b/>
                <w:sz w:val="22"/>
                <w:szCs w:val="22"/>
              </w:rPr>
              <w:t xml:space="preserve">ałącznik nr </w:t>
            </w:r>
            <w:r w:rsidR="007A51D4" w:rsidRPr="00553CE2">
              <w:rPr>
                <w:b/>
                <w:sz w:val="22"/>
                <w:szCs w:val="22"/>
              </w:rPr>
              <w:t>5</w:t>
            </w:r>
            <w:r w:rsidR="00DC7E50" w:rsidRPr="00553CE2">
              <w:rPr>
                <w:b/>
                <w:sz w:val="22"/>
                <w:szCs w:val="22"/>
              </w:rPr>
              <w:t xml:space="preserve"> do SWZ</w:t>
            </w:r>
          </w:p>
        </w:tc>
      </w:tr>
      <w:tr w:rsidR="00E97F43" w:rsidRPr="009953B3" w:rsidTr="00D0607E">
        <w:tc>
          <w:tcPr>
            <w:tcW w:w="959" w:type="dxa"/>
          </w:tcPr>
          <w:p w:rsidR="00E97F43" w:rsidRPr="00553CE2" w:rsidRDefault="00E97F43" w:rsidP="00921D27">
            <w:pPr>
              <w:spacing w:line="276" w:lineRule="auto"/>
              <w:jc w:val="center"/>
              <w:rPr>
                <w:sz w:val="22"/>
                <w:szCs w:val="22"/>
              </w:rPr>
            </w:pPr>
            <w:r w:rsidRPr="00553CE2">
              <w:rPr>
                <w:sz w:val="22"/>
                <w:szCs w:val="22"/>
              </w:rPr>
              <w:t>2.</w:t>
            </w:r>
          </w:p>
        </w:tc>
        <w:tc>
          <w:tcPr>
            <w:tcW w:w="7938" w:type="dxa"/>
          </w:tcPr>
          <w:p w:rsidR="002A64AE" w:rsidRPr="00553CE2" w:rsidRDefault="002A64AE" w:rsidP="00921D27">
            <w:pPr>
              <w:spacing w:line="276" w:lineRule="auto"/>
              <w:jc w:val="both"/>
              <w:rPr>
                <w:b/>
                <w:bCs/>
                <w:sz w:val="22"/>
                <w:szCs w:val="22"/>
              </w:rPr>
            </w:pPr>
            <w:r w:rsidRPr="00553CE2">
              <w:rPr>
                <w:b/>
                <w:bCs/>
                <w:sz w:val="22"/>
                <w:szCs w:val="22"/>
              </w:rPr>
              <w:t>Oświadczenie wykonawcy w sprawie grupy kapitałowej</w:t>
            </w:r>
          </w:p>
          <w:p w:rsidR="00E97F43" w:rsidRPr="0055327E" w:rsidRDefault="002A64AE" w:rsidP="00921D27">
            <w:pPr>
              <w:spacing w:line="276" w:lineRule="auto"/>
              <w:jc w:val="both"/>
              <w:rPr>
                <w:b/>
                <w:bCs/>
                <w:sz w:val="22"/>
                <w:szCs w:val="22"/>
              </w:rPr>
            </w:pPr>
            <w:r w:rsidRPr="00553CE2">
              <w:rPr>
                <w:sz w:val="22"/>
                <w:szCs w:val="22"/>
              </w:rPr>
              <w:t xml:space="preserve">Oświadczenie Wykonawcy, w zakresie art. 108 ust. 1 pkt 5 ustawy </w:t>
            </w:r>
            <w:proofErr w:type="spellStart"/>
            <w:r w:rsidRPr="00553CE2">
              <w:rPr>
                <w:sz w:val="22"/>
                <w:szCs w:val="22"/>
              </w:rPr>
              <w:t>Pzp</w:t>
            </w:r>
            <w:proofErr w:type="spellEnd"/>
            <w:r w:rsidRPr="00553CE2">
              <w:rPr>
                <w:sz w:val="22"/>
                <w:szCs w:val="22"/>
              </w:rPr>
              <w:t xml:space="preserve">, o braku </w:t>
            </w:r>
            <w:r w:rsidRPr="00553CE2">
              <w:rPr>
                <w:sz w:val="22"/>
                <w:szCs w:val="22"/>
              </w:rPr>
              <w:lastRenderedPageBreak/>
              <w:t xml:space="preserve">przynależności do tej samej grupy kapitałowej w rozumieniu ustawy z dnia 16 lutego 2007 r. o ochronie konkurencji i konsumentów </w:t>
            </w:r>
            <w:r w:rsidR="00D43D76" w:rsidRPr="00553CE2">
              <w:rPr>
                <w:sz w:val="22"/>
                <w:szCs w:val="22"/>
              </w:rPr>
              <w:t>(t.j. Dz. U. z 2025 r. poz. 1714</w:t>
            </w:r>
            <w:r w:rsidRPr="00553CE2">
              <w:rPr>
                <w:sz w:val="22"/>
                <w:szCs w:val="22"/>
              </w:rPr>
              <w:t xml:space="preserve">),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53CE2">
              <w:rPr>
                <w:b/>
                <w:sz w:val="22"/>
                <w:szCs w:val="22"/>
              </w:rPr>
              <w:t xml:space="preserve">Załącznik Nr </w:t>
            </w:r>
            <w:r w:rsidR="007A51D4" w:rsidRPr="00553CE2">
              <w:rPr>
                <w:b/>
                <w:sz w:val="22"/>
                <w:szCs w:val="22"/>
              </w:rPr>
              <w:t>6</w:t>
            </w:r>
            <w:r w:rsidR="00DC7E50" w:rsidRPr="00553CE2">
              <w:rPr>
                <w:b/>
                <w:sz w:val="22"/>
                <w:szCs w:val="22"/>
              </w:rPr>
              <w:t xml:space="preserve"> do SWZ</w:t>
            </w:r>
          </w:p>
        </w:tc>
      </w:tr>
    </w:tbl>
    <w:p w:rsidR="00C128FA" w:rsidRDefault="00C128FA" w:rsidP="00921D27">
      <w:pPr>
        <w:spacing w:line="276" w:lineRule="auto"/>
      </w:pPr>
    </w:p>
    <w:p w:rsidR="000C474B" w:rsidRPr="0055327E" w:rsidRDefault="0055327E" w:rsidP="00921D27">
      <w:pPr>
        <w:pStyle w:val="Nagwek2"/>
        <w:keepNext w:val="0"/>
        <w:numPr>
          <w:ilvl w:val="0"/>
          <w:numId w:val="0"/>
        </w:numPr>
        <w:spacing w:line="276" w:lineRule="auto"/>
        <w:jc w:val="both"/>
        <w:rPr>
          <w:b w:val="0"/>
          <w:sz w:val="22"/>
          <w:szCs w:val="22"/>
        </w:rPr>
      </w:pPr>
      <w:r w:rsidRPr="0055327E">
        <w:rPr>
          <w:b w:val="0"/>
          <w:sz w:val="22"/>
          <w:szCs w:val="22"/>
        </w:rPr>
        <w:t xml:space="preserve">3. </w:t>
      </w:r>
      <w:r w:rsidR="000C474B" w:rsidRPr="0055327E">
        <w:rPr>
          <w:b w:val="0"/>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rsidR="000C474B" w:rsidRPr="0055327E" w:rsidRDefault="0055327E" w:rsidP="00921D27">
      <w:pPr>
        <w:spacing w:line="276" w:lineRule="auto"/>
        <w:jc w:val="both"/>
        <w:rPr>
          <w:sz w:val="22"/>
          <w:szCs w:val="22"/>
        </w:rPr>
      </w:pPr>
      <w:r w:rsidRPr="0055327E">
        <w:rPr>
          <w:sz w:val="22"/>
          <w:szCs w:val="22"/>
        </w:rPr>
        <w:t xml:space="preserve">4.  </w:t>
      </w:r>
      <w:r w:rsidR="000C474B" w:rsidRPr="0055327E">
        <w:rPr>
          <w:sz w:val="22"/>
          <w:szCs w:val="22"/>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rsidR="000C474B" w:rsidRPr="0055327E" w:rsidRDefault="0055327E" w:rsidP="00921D27">
      <w:pPr>
        <w:pStyle w:val="Akapitzlist"/>
        <w:spacing w:line="276" w:lineRule="auto"/>
        <w:ind w:left="0"/>
        <w:jc w:val="both"/>
        <w:rPr>
          <w:sz w:val="22"/>
          <w:szCs w:val="22"/>
        </w:rPr>
      </w:pPr>
      <w:r w:rsidRPr="0055327E">
        <w:rPr>
          <w:sz w:val="22"/>
          <w:szCs w:val="22"/>
        </w:rPr>
        <w:t xml:space="preserve">5. </w:t>
      </w:r>
      <w:r w:rsidR="000C474B" w:rsidRPr="0055327E">
        <w:rPr>
          <w:sz w:val="22"/>
          <w:szCs w:val="22"/>
        </w:rPr>
        <w:t>Wykonawca nie jest zobowiązany do złożenia podmiotowych środków dowodowych, które Zamawiający posiada, jeżeli Wykonawca wskaże te środki oraz potwierdzi ich prawidłowość i aktualność.</w:t>
      </w:r>
    </w:p>
    <w:p w:rsidR="000C474B" w:rsidRPr="0055327E" w:rsidRDefault="0055327E" w:rsidP="00921D27">
      <w:pPr>
        <w:pStyle w:val="Akapitzlist"/>
        <w:spacing w:line="276" w:lineRule="auto"/>
        <w:ind w:left="0"/>
        <w:jc w:val="both"/>
        <w:rPr>
          <w:sz w:val="22"/>
          <w:szCs w:val="22"/>
        </w:rPr>
      </w:pPr>
      <w:r w:rsidRPr="0055327E">
        <w:rPr>
          <w:sz w:val="22"/>
          <w:szCs w:val="22"/>
        </w:rPr>
        <w:t xml:space="preserve">6. </w:t>
      </w:r>
      <w:r w:rsidR="000C474B" w:rsidRPr="0055327E">
        <w:rPr>
          <w:sz w:val="22"/>
          <w:szCs w:val="22"/>
        </w:rPr>
        <w:t>Podmiotowe środki dowodowe oraz inne dokumenty lub oświadczenia Wykonawca składa, pod rygorem nieważności, w formie elektronicznej lub w postaci elektronicznej opatrzonej podpisem kwalifikowanym, zaufanym lub podpisem osobistym.</w:t>
      </w:r>
    </w:p>
    <w:p w:rsidR="000C474B" w:rsidRPr="0055327E" w:rsidRDefault="0055327E" w:rsidP="00921D27">
      <w:pPr>
        <w:pStyle w:val="Akapitzlist"/>
        <w:spacing w:line="276" w:lineRule="auto"/>
        <w:ind w:left="0"/>
        <w:jc w:val="both"/>
        <w:rPr>
          <w:sz w:val="22"/>
          <w:szCs w:val="22"/>
        </w:rPr>
      </w:pPr>
      <w:r w:rsidRPr="0055327E">
        <w:rPr>
          <w:sz w:val="22"/>
          <w:szCs w:val="22"/>
        </w:rPr>
        <w:t xml:space="preserve">7. </w:t>
      </w:r>
      <w:r w:rsidR="000C474B" w:rsidRPr="0055327E">
        <w:rPr>
          <w:sz w:val="22"/>
          <w:szCs w:val="22"/>
        </w:rPr>
        <w:t xml:space="preserve">Dokumenty sporządzone w języku obcym są składane wraz z tłumaczeniem na język polski. </w:t>
      </w:r>
    </w:p>
    <w:p w:rsidR="00C128FA" w:rsidRPr="000C474B" w:rsidRDefault="00C128FA" w:rsidP="00921D27">
      <w:pPr>
        <w:pStyle w:val="Tekstpodstawowy"/>
        <w:spacing w:line="276" w:lineRule="auto"/>
        <w:jc w:val="both"/>
        <w:rPr>
          <w:b w:val="0"/>
          <w:sz w:val="22"/>
          <w:szCs w:val="22"/>
        </w:rPr>
      </w:pPr>
    </w:p>
    <w:p w:rsidR="00C128FA" w:rsidRPr="00464C08" w:rsidRDefault="00C128FA" w:rsidP="00921D27">
      <w:pPr>
        <w:pStyle w:val="Tekstpodstawowy"/>
        <w:spacing w:line="276" w:lineRule="auto"/>
        <w:jc w:val="both"/>
        <w:rPr>
          <w:sz w:val="22"/>
          <w:szCs w:val="22"/>
        </w:rPr>
      </w:pPr>
      <w:r w:rsidRPr="004F31A3">
        <w:rPr>
          <w:sz w:val="22"/>
          <w:szCs w:val="22"/>
          <w:highlight w:val="lightGray"/>
        </w:rPr>
        <w:t>X.</w:t>
      </w:r>
      <w:r w:rsidRPr="004F31A3">
        <w:rPr>
          <w:sz w:val="22"/>
          <w:szCs w:val="22"/>
          <w:highlight w:val="lightGray"/>
        </w:rPr>
        <w:tab/>
        <w:t>INFORMACJA O PRZEDMIOTOWYCH ŚRODKACH DOWODOWYCH</w:t>
      </w:r>
    </w:p>
    <w:p w:rsidR="00C128FA" w:rsidRDefault="00C128FA" w:rsidP="00921D27">
      <w:pPr>
        <w:spacing w:line="276" w:lineRule="auto"/>
        <w:jc w:val="both"/>
        <w:rPr>
          <w:sz w:val="22"/>
          <w:szCs w:val="22"/>
        </w:rPr>
      </w:pPr>
      <w:r w:rsidRPr="00CD2BAE">
        <w:rPr>
          <w:sz w:val="22"/>
          <w:szCs w:val="22"/>
        </w:rPr>
        <w:t xml:space="preserve">Zamawiający </w:t>
      </w:r>
      <w:r w:rsidR="0055327E">
        <w:rPr>
          <w:sz w:val="22"/>
          <w:szCs w:val="22"/>
        </w:rPr>
        <w:t xml:space="preserve">nie </w:t>
      </w:r>
      <w:r w:rsidRPr="00CD2BAE">
        <w:rPr>
          <w:sz w:val="22"/>
          <w:szCs w:val="22"/>
        </w:rPr>
        <w:t>żąda złożenia przedmiotowych środków dowodowych.</w:t>
      </w:r>
    </w:p>
    <w:p w:rsidR="000846AB" w:rsidRDefault="000846AB" w:rsidP="00921D27">
      <w:pPr>
        <w:pStyle w:val="Tekstpodstawowy"/>
        <w:spacing w:line="276" w:lineRule="auto"/>
        <w:jc w:val="both"/>
        <w:rPr>
          <w:b w:val="0"/>
          <w:sz w:val="22"/>
          <w:szCs w:val="22"/>
        </w:rPr>
      </w:pPr>
    </w:p>
    <w:p w:rsidR="00C128FA" w:rsidRPr="00746CBD" w:rsidRDefault="00C128FA" w:rsidP="00921D27">
      <w:pPr>
        <w:pStyle w:val="Tekstpodstawowy"/>
        <w:spacing w:line="276" w:lineRule="auto"/>
        <w:jc w:val="both"/>
        <w:rPr>
          <w:sz w:val="22"/>
          <w:szCs w:val="22"/>
        </w:rPr>
      </w:pPr>
      <w:r w:rsidRPr="004F31A3">
        <w:rPr>
          <w:sz w:val="22"/>
          <w:szCs w:val="22"/>
          <w:highlight w:val="lightGray"/>
        </w:rPr>
        <w:t>XI.</w:t>
      </w:r>
      <w:r w:rsidRPr="004F31A3">
        <w:rPr>
          <w:sz w:val="22"/>
          <w:szCs w:val="22"/>
          <w:highlight w:val="lightGray"/>
        </w:rPr>
        <w:tab/>
        <w:t>INFORMACJA DLA WYKONAWCÓW POLEGAJĄCYCH NA ZASOBACH PODMIOTÓW TRZECICH</w:t>
      </w:r>
    </w:p>
    <w:p w:rsidR="00C128FA" w:rsidRPr="00746CBD" w:rsidRDefault="00C128FA" w:rsidP="00921D27">
      <w:pPr>
        <w:pStyle w:val="Tekstpodstawowy"/>
        <w:spacing w:line="276" w:lineRule="auto"/>
        <w:jc w:val="both"/>
        <w:rPr>
          <w:b w:val="0"/>
          <w:sz w:val="22"/>
          <w:szCs w:val="22"/>
        </w:rPr>
      </w:pPr>
      <w:r w:rsidRPr="00746CBD">
        <w:rPr>
          <w:b w:val="0"/>
          <w:sz w:val="22"/>
          <w:szCs w:val="22"/>
        </w:rPr>
        <w:t>1.</w:t>
      </w:r>
      <w:r w:rsidRPr="00746CBD">
        <w:rPr>
          <w:b w:val="0"/>
          <w:sz w:val="22"/>
          <w:szCs w:val="22"/>
        </w:rPr>
        <w:tab/>
        <w:t xml:space="preserve">Wykonawca, w celu potwierdzenia spełnienia warunków udziału w postępowaniu, może polegać na zdolnościach technicznych lub zawodowych lub sytuacji finansowej lub ekonomicznej podmiotów trzecich, na zasadach określonych w art. 118–123 ustawy </w:t>
      </w:r>
      <w:proofErr w:type="spellStart"/>
      <w:r w:rsidRPr="00746CBD">
        <w:rPr>
          <w:b w:val="0"/>
          <w:sz w:val="22"/>
          <w:szCs w:val="22"/>
        </w:rPr>
        <w:t>Pzp</w:t>
      </w:r>
      <w:proofErr w:type="spellEnd"/>
      <w:r w:rsidRPr="00746CBD">
        <w:rPr>
          <w:b w:val="0"/>
          <w:sz w:val="22"/>
          <w:szCs w:val="22"/>
        </w:rPr>
        <w:t>.</w:t>
      </w:r>
    </w:p>
    <w:p w:rsidR="00C128FA" w:rsidRPr="00746CBD" w:rsidRDefault="00C128FA" w:rsidP="00921D27">
      <w:pPr>
        <w:pStyle w:val="Tekstpodstawowy"/>
        <w:spacing w:line="276" w:lineRule="auto"/>
        <w:jc w:val="both"/>
        <w:rPr>
          <w:b w:val="0"/>
          <w:sz w:val="22"/>
          <w:szCs w:val="22"/>
        </w:rPr>
      </w:pPr>
      <w:r w:rsidRPr="00746CBD">
        <w:rPr>
          <w:b w:val="0"/>
          <w:sz w:val="22"/>
          <w:szCs w:val="22"/>
        </w:rPr>
        <w:t>2.</w:t>
      </w:r>
      <w:r w:rsidRPr="00746CBD">
        <w:rPr>
          <w:b w:val="0"/>
          <w:sz w:val="22"/>
          <w:szCs w:val="22"/>
        </w:rPr>
        <w:tab/>
        <w:t>Wykonawca, który polega na zdolnościach lub sytuacji podmiotów udostępniających zasoby, zobowiązany jest:</w:t>
      </w:r>
    </w:p>
    <w:p w:rsidR="00C128FA" w:rsidRPr="002852A8" w:rsidRDefault="00C128FA" w:rsidP="00921D27">
      <w:pPr>
        <w:pStyle w:val="Tekstpodstawowy"/>
        <w:spacing w:line="276" w:lineRule="auto"/>
        <w:jc w:val="both"/>
        <w:rPr>
          <w:b w:val="0"/>
          <w:sz w:val="22"/>
          <w:szCs w:val="22"/>
        </w:rPr>
      </w:pPr>
      <w:r w:rsidRPr="00746CBD">
        <w:rPr>
          <w:b w:val="0"/>
          <w:sz w:val="22"/>
          <w:szCs w:val="22"/>
        </w:rPr>
        <w:t>1)</w:t>
      </w:r>
      <w:r w:rsidRPr="00746CBD">
        <w:rPr>
          <w:b w:val="0"/>
          <w:sz w:val="22"/>
          <w:szCs w:val="22"/>
        </w:rPr>
        <w:tab/>
        <w:t>złożyć wraz z ofertą, zobowiązanie podmiotu udostępniającego zasoby do oddania mu do</w:t>
      </w:r>
      <w:r w:rsidRPr="002852A8">
        <w:rPr>
          <w:b w:val="0"/>
          <w:sz w:val="22"/>
          <w:szCs w:val="22"/>
        </w:rPr>
        <w:t xml:space="preserve">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rsidR="00C128FA" w:rsidRPr="002852A8" w:rsidRDefault="00C128FA" w:rsidP="00921D27">
      <w:pPr>
        <w:pStyle w:val="Tekstpodstawowy"/>
        <w:spacing w:line="276" w:lineRule="auto"/>
        <w:jc w:val="both"/>
        <w:rPr>
          <w:b w:val="0"/>
          <w:sz w:val="22"/>
          <w:szCs w:val="22"/>
        </w:rPr>
      </w:pPr>
      <w:r w:rsidRPr="002852A8">
        <w:rPr>
          <w:b w:val="0"/>
          <w:sz w:val="22"/>
          <w:szCs w:val="22"/>
        </w:rPr>
        <w:t>a)</w:t>
      </w:r>
      <w:r w:rsidRPr="002852A8">
        <w:rPr>
          <w:b w:val="0"/>
          <w:sz w:val="22"/>
          <w:szCs w:val="22"/>
        </w:rPr>
        <w:tab/>
        <w:t>zakres dostępnych Wykonawcy zasobów podmiotu udostępniającego zasoby;</w:t>
      </w:r>
    </w:p>
    <w:p w:rsidR="00C128FA" w:rsidRPr="002852A8" w:rsidRDefault="00C128FA" w:rsidP="00921D27">
      <w:pPr>
        <w:pStyle w:val="Tekstpodstawowy"/>
        <w:spacing w:line="276" w:lineRule="auto"/>
        <w:jc w:val="both"/>
        <w:rPr>
          <w:b w:val="0"/>
          <w:sz w:val="22"/>
          <w:szCs w:val="22"/>
        </w:rPr>
      </w:pPr>
      <w:r w:rsidRPr="002852A8">
        <w:rPr>
          <w:b w:val="0"/>
          <w:sz w:val="22"/>
          <w:szCs w:val="22"/>
        </w:rPr>
        <w:t>b)</w:t>
      </w:r>
      <w:r w:rsidRPr="002852A8">
        <w:rPr>
          <w:b w:val="0"/>
          <w:sz w:val="22"/>
          <w:szCs w:val="22"/>
        </w:rPr>
        <w:tab/>
        <w:t>sposób i okres udostępnienia Wykonawcy i wykorzystania przez niego zasobów podmiotu udostępniającego te zasoby przy wykonywaniu zamówienia;</w:t>
      </w:r>
    </w:p>
    <w:p w:rsidR="00C128FA" w:rsidRPr="00A550C5" w:rsidRDefault="00C128FA" w:rsidP="00921D27">
      <w:pPr>
        <w:pStyle w:val="Tekstpodstawowy"/>
        <w:spacing w:line="276" w:lineRule="auto"/>
        <w:jc w:val="both"/>
        <w:rPr>
          <w:b w:val="0"/>
          <w:sz w:val="22"/>
          <w:szCs w:val="22"/>
        </w:rPr>
      </w:pPr>
      <w:r w:rsidRPr="002852A8">
        <w:rPr>
          <w:b w:val="0"/>
          <w:sz w:val="22"/>
          <w:szCs w:val="22"/>
        </w:rPr>
        <w:lastRenderedPageBreak/>
        <w:t>c)</w:t>
      </w:r>
      <w:r w:rsidRPr="002852A8">
        <w:rPr>
          <w:b w:val="0"/>
          <w:sz w:val="22"/>
          <w:szCs w:val="22"/>
        </w:rPr>
        <w:tab/>
        <w:t xml:space="preserve">czy i w jakim zakresie podmiot udostępniający zasoby, na zdolnościach którego Wykonawca polega w odniesieniu do warunków udziału w postępowaniu dotyczących wykształcenia, kwalifikacji zawodowych lub doświadczenia, zrealizuje roboty budowlane lub </w:t>
      </w:r>
      <w:r w:rsidRPr="00A550C5">
        <w:rPr>
          <w:b w:val="0"/>
          <w:sz w:val="22"/>
          <w:szCs w:val="22"/>
        </w:rPr>
        <w:t>usługi, których wskazane zdolności dotyczą.</w:t>
      </w:r>
    </w:p>
    <w:p w:rsidR="00281A04" w:rsidRPr="005643B5" w:rsidRDefault="00C128FA" w:rsidP="00281A04">
      <w:pPr>
        <w:spacing w:line="276" w:lineRule="auto"/>
        <w:jc w:val="both"/>
        <w:rPr>
          <w:sz w:val="22"/>
          <w:szCs w:val="22"/>
        </w:rPr>
      </w:pPr>
      <w:r w:rsidRPr="00A550C5">
        <w:rPr>
          <w:sz w:val="22"/>
          <w:szCs w:val="22"/>
        </w:rPr>
        <w:t>2)</w:t>
      </w:r>
      <w:r w:rsidRPr="00A550C5">
        <w:rPr>
          <w:sz w:val="22"/>
          <w:szCs w:val="22"/>
        </w:rPr>
        <w:tab/>
      </w:r>
      <w:r w:rsidR="00281A04" w:rsidRPr="00C14F6C">
        <w:rPr>
          <w:sz w:val="22"/>
          <w:szCs w:val="22"/>
        </w:rPr>
        <w:t xml:space="preserve">złożyć wraz z ofertą ”Oświadczenie o niepodleganiu wykluczeniu oraz spełnianiu warunków”, podmiotu udostępniającego zasoby, potwierdzające brak podstaw wykluczenia tego podmiotu oraz </w:t>
      </w:r>
      <w:r w:rsidR="00281A04" w:rsidRPr="005643B5">
        <w:rPr>
          <w:sz w:val="22"/>
          <w:szCs w:val="22"/>
        </w:rPr>
        <w:t xml:space="preserve">odpowiednio spełnianie warunków udziału w postępowaniu, w zakresie, w jakim Wykonawca powołuje się na jego zasoby. </w:t>
      </w:r>
    </w:p>
    <w:p w:rsidR="00C128FA" w:rsidRPr="00553CE2" w:rsidRDefault="00C128FA" w:rsidP="00921D27">
      <w:pPr>
        <w:pStyle w:val="Tekstpodstawowy"/>
        <w:spacing w:line="276" w:lineRule="auto"/>
        <w:jc w:val="both"/>
        <w:rPr>
          <w:b w:val="0"/>
          <w:sz w:val="22"/>
          <w:szCs w:val="22"/>
        </w:rPr>
      </w:pPr>
      <w:r w:rsidRPr="00553CE2">
        <w:rPr>
          <w:b w:val="0"/>
          <w:sz w:val="22"/>
          <w:szCs w:val="22"/>
        </w:rPr>
        <w:t>3)</w:t>
      </w:r>
      <w:r w:rsidRPr="00553CE2">
        <w:rPr>
          <w:b w:val="0"/>
          <w:sz w:val="22"/>
          <w:szCs w:val="22"/>
        </w:rPr>
        <w:tab/>
        <w:t xml:space="preserve">przedstawić na żądanie Zamawiającego podmiotowe środki dowodowe, określone w Rozdziale IX </w:t>
      </w:r>
      <w:r w:rsidR="00ED7ECF" w:rsidRPr="00553CE2">
        <w:rPr>
          <w:b w:val="0"/>
          <w:sz w:val="22"/>
          <w:szCs w:val="22"/>
        </w:rPr>
        <w:t>ust.</w:t>
      </w:r>
      <w:r w:rsidRPr="00553CE2">
        <w:rPr>
          <w:b w:val="0"/>
          <w:sz w:val="22"/>
          <w:szCs w:val="22"/>
        </w:rPr>
        <w:t xml:space="preserve"> 2 pkt </w:t>
      </w:r>
      <w:r w:rsidR="00ED7ECF" w:rsidRPr="00553CE2">
        <w:rPr>
          <w:b w:val="0"/>
          <w:sz w:val="22"/>
          <w:szCs w:val="22"/>
        </w:rPr>
        <w:t>1</w:t>
      </w:r>
      <w:r w:rsidR="00905738" w:rsidRPr="00553CE2">
        <w:rPr>
          <w:b w:val="0"/>
          <w:sz w:val="22"/>
          <w:szCs w:val="22"/>
        </w:rPr>
        <w:t>)</w:t>
      </w:r>
      <w:r w:rsidR="00DE64FC" w:rsidRPr="00553CE2">
        <w:rPr>
          <w:b w:val="0"/>
          <w:sz w:val="22"/>
          <w:szCs w:val="22"/>
        </w:rPr>
        <w:t xml:space="preserve"> </w:t>
      </w:r>
      <w:r w:rsidRPr="00553CE2">
        <w:rPr>
          <w:b w:val="0"/>
          <w:sz w:val="22"/>
          <w:szCs w:val="22"/>
        </w:rPr>
        <w:t>SWZ, dotyczące tych podmiotów, na potwierdzenie, że nie zachodzą wobec nich podstawy wykluczenia z postępowania.</w:t>
      </w:r>
    </w:p>
    <w:p w:rsidR="00C128FA" w:rsidRPr="00553CE2" w:rsidRDefault="00C128FA" w:rsidP="00921D27">
      <w:pPr>
        <w:pStyle w:val="Tekstpodstawowy"/>
        <w:spacing w:line="276" w:lineRule="auto"/>
        <w:jc w:val="both"/>
        <w:rPr>
          <w:b w:val="0"/>
          <w:sz w:val="22"/>
          <w:szCs w:val="22"/>
        </w:rPr>
      </w:pPr>
      <w:r w:rsidRPr="00553CE2">
        <w:rPr>
          <w:b w:val="0"/>
          <w:sz w:val="22"/>
          <w:szCs w:val="22"/>
        </w:rPr>
        <w:t>3.</w:t>
      </w:r>
      <w:r w:rsidRPr="00553CE2">
        <w:rPr>
          <w:b w:val="0"/>
          <w:sz w:val="22"/>
          <w:szCs w:val="22"/>
        </w:rPr>
        <w:tab/>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Rozdziale VIII niniejszej SWZ.</w:t>
      </w:r>
    </w:p>
    <w:p w:rsidR="00C128FA" w:rsidRDefault="00C128FA" w:rsidP="002C0D5A">
      <w:pPr>
        <w:pStyle w:val="Tekstpodstawowy"/>
        <w:spacing w:line="276" w:lineRule="auto"/>
        <w:jc w:val="both"/>
        <w:rPr>
          <w:b w:val="0"/>
          <w:sz w:val="22"/>
          <w:szCs w:val="22"/>
        </w:rPr>
      </w:pPr>
      <w:r w:rsidRPr="00553CE2">
        <w:rPr>
          <w:b w:val="0"/>
          <w:sz w:val="22"/>
          <w:szCs w:val="22"/>
        </w:rPr>
        <w:t>4.</w:t>
      </w:r>
      <w:r w:rsidRPr="00553CE2">
        <w:rPr>
          <w:b w:val="0"/>
          <w:sz w:val="22"/>
          <w:szCs w:val="22"/>
        </w:rPr>
        <w:tab/>
        <w:t>Jeżeli zdolności techniczne lub zawodowe, sytuacja ekonomiczna lub finansowa podmiotu udostępniającego zasoby nie potwierdzą spełniania przez Wykonawcę warunków</w:t>
      </w:r>
      <w:r w:rsidRPr="002852A8">
        <w:rPr>
          <w:b w:val="0"/>
          <w:sz w:val="22"/>
          <w:szCs w:val="22"/>
        </w:rPr>
        <w:t xml:space="preserve">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rsidR="00936727" w:rsidRDefault="00936727" w:rsidP="002C0D5A">
      <w:pPr>
        <w:pStyle w:val="Tekstpodstawowy"/>
        <w:spacing w:line="276" w:lineRule="auto"/>
        <w:jc w:val="both"/>
        <w:rPr>
          <w:sz w:val="22"/>
          <w:szCs w:val="22"/>
          <w:highlight w:val="lightGray"/>
        </w:rPr>
      </w:pPr>
    </w:p>
    <w:p w:rsidR="00C128FA" w:rsidRPr="005E4C2A" w:rsidRDefault="00C128FA" w:rsidP="002C0D5A">
      <w:pPr>
        <w:pStyle w:val="Tekstpodstawowy"/>
        <w:spacing w:line="276" w:lineRule="auto"/>
        <w:jc w:val="both"/>
        <w:rPr>
          <w:sz w:val="22"/>
          <w:szCs w:val="22"/>
        </w:rPr>
      </w:pPr>
      <w:r w:rsidRPr="009D5AA8">
        <w:rPr>
          <w:sz w:val="22"/>
          <w:szCs w:val="22"/>
          <w:highlight w:val="lightGray"/>
        </w:rPr>
        <w:t>XII.</w:t>
      </w:r>
      <w:r w:rsidRPr="009D5AA8">
        <w:rPr>
          <w:sz w:val="22"/>
          <w:szCs w:val="22"/>
          <w:highlight w:val="lightGray"/>
        </w:rPr>
        <w:tab/>
        <w:t>INFORMACJA DLA WYKONAWCÓW ZAMIERZAJĄCYCH POWIERZYĆ WYKONANIE CZĘŚCI ZAMÓWIENIA PODWYKONAWCOM</w:t>
      </w:r>
    </w:p>
    <w:p w:rsidR="00C128FA" w:rsidRPr="002852A8" w:rsidRDefault="00C128FA" w:rsidP="002C0D5A">
      <w:pPr>
        <w:pStyle w:val="Tekstpodstawowy"/>
        <w:spacing w:line="276" w:lineRule="auto"/>
        <w:jc w:val="both"/>
        <w:rPr>
          <w:b w:val="0"/>
          <w:sz w:val="22"/>
          <w:szCs w:val="22"/>
        </w:rPr>
      </w:pPr>
      <w:r w:rsidRPr="002852A8">
        <w:rPr>
          <w:b w:val="0"/>
          <w:sz w:val="22"/>
          <w:szCs w:val="22"/>
        </w:rPr>
        <w:t>1.</w:t>
      </w:r>
      <w:r w:rsidRPr="002852A8">
        <w:rPr>
          <w:b w:val="0"/>
          <w:sz w:val="22"/>
          <w:szCs w:val="22"/>
        </w:rPr>
        <w:tab/>
        <w:t xml:space="preserve">Wykonawca może powierzyć wykonanie części zamówienia Podwykonawcom. </w:t>
      </w:r>
    </w:p>
    <w:p w:rsidR="00C128FA" w:rsidRPr="002852A8" w:rsidRDefault="00C128FA" w:rsidP="002C0D5A">
      <w:pPr>
        <w:pStyle w:val="Tekstpodstawowy"/>
        <w:spacing w:line="276" w:lineRule="auto"/>
        <w:jc w:val="both"/>
        <w:rPr>
          <w:b w:val="0"/>
          <w:sz w:val="22"/>
          <w:szCs w:val="22"/>
        </w:rPr>
      </w:pPr>
      <w:r w:rsidRPr="002852A8">
        <w:rPr>
          <w:b w:val="0"/>
          <w:sz w:val="22"/>
          <w:szCs w:val="22"/>
        </w:rPr>
        <w:t>2.</w:t>
      </w:r>
      <w:r w:rsidRPr="002852A8">
        <w:rPr>
          <w:b w:val="0"/>
          <w:sz w:val="22"/>
          <w:szCs w:val="22"/>
        </w:rPr>
        <w:tab/>
        <w:t>Zamawiający żąda, aby przed przystąpieniem do wykonania zamówienia Wykonawca, podał nazwy, dane kontaktowe oraz przedstawicieli, Podwykonawców zaangażowanych w realizację zamówienia, jeżeli są już znani.</w:t>
      </w:r>
    </w:p>
    <w:p w:rsidR="00C128FA" w:rsidRPr="002852A8" w:rsidRDefault="00C128FA" w:rsidP="002C0D5A">
      <w:pPr>
        <w:pStyle w:val="Tekstpodstawowy"/>
        <w:spacing w:line="276" w:lineRule="auto"/>
        <w:jc w:val="both"/>
        <w:rPr>
          <w:b w:val="0"/>
          <w:sz w:val="22"/>
          <w:szCs w:val="22"/>
        </w:rPr>
      </w:pPr>
      <w:r w:rsidRPr="002852A8">
        <w:rPr>
          <w:b w:val="0"/>
          <w:sz w:val="22"/>
          <w:szCs w:val="22"/>
        </w:rPr>
        <w:t xml:space="preserve">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 </w:t>
      </w:r>
    </w:p>
    <w:p w:rsidR="00C128FA" w:rsidRPr="002852A8" w:rsidRDefault="00C128FA" w:rsidP="002C0D5A">
      <w:pPr>
        <w:pStyle w:val="Tekstpodstawowy"/>
        <w:spacing w:line="276" w:lineRule="auto"/>
        <w:jc w:val="both"/>
        <w:rPr>
          <w:b w:val="0"/>
          <w:sz w:val="22"/>
          <w:szCs w:val="22"/>
        </w:rPr>
      </w:pPr>
    </w:p>
    <w:p w:rsidR="00C128FA" w:rsidRPr="000E0517" w:rsidRDefault="00C128FA" w:rsidP="002C0D5A">
      <w:pPr>
        <w:pStyle w:val="Tekstpodstawowy"/>
        <w:spacing w:line="276" w:lineRule="auto"/>
        <w:jc w:val="both"/>
        <w:rPr>
          <w:sz w:val="22"/>
          <w:szCs w:val="22"/>
        </w:rPr>
      </w:pPr>
      <w:r w:rsidRPr="009D5AA8">
        <w:rPr>
          <w:sz w:val="22"/>
          <w:szCs w:val="22"/>
          <w:highlight w:val="lightGray"/>
        </w:rPr>
        <w:t>XIII.</w:t>
      </w:r>
      <w:r w:rsidRPr="009D5AA8">
        <w:rPr>
          <w:sz w:val="22"/>
          <w:szCs w:val="22"/>
          <w:highlight w:val="lightGray"/>
        </w:rPr>
        <w:tab/>
        <w:t>INFORMACJA DLA WYKONAWCÓW WSPÓLNIE UBIEGAJĄCYCH SIĘ O UDZIELENIE ZAMÓWIENIA</w:t>
      </w:r>
    </w:p>
    <w:p w:rsidR="00C128FA" w:rsidRPr="002122F6" w:rsidRDefault="00C128FA" w:rsidP="002C0D5A">
      <w:pPr>
        <w:pStyle w:val="Tekstpodstawowy"/>
        <w:spacing w:line="276" w:lineRule="auto"/>
        <w:jc w:val="both"/>
        <w:rPr>
          <w:b w:val="0"/>
          <w:sz w:val="22"/>
          <w:szCs w:val="22"/>
        </w:rPr>
      </w:pPr>
      <w:r w:rsidRPr="002122F6">
        <w:rPr>
          <w:b w:val="0"/>
          <w:sz w:val="22"/>
          <w:szCs w:val="22"/>
        </w:rPr>
        <w:t>1.</w:t>
      </w:r>
      <w:r w:rsidRPr="002122F6">
        <w:rPr>
          <w:b w:val="0"/>
          <w:sz w:val="22"/>
          <w:szCs w:val="22"/>
        </w:rPr>
        <w:tab/>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rsidR="00C128FA" w:rsidRPr="002122F6" w:rsidRDefault="00C128FA" w:rsidP="002C0D5A">
      <w:pPr>
        <w:pStyle w:val="Tekstpodstawowy"/>
        <w:spacing w:line="276" w:lineRule="auto"/>
        <w:jc w:val="both"/>
        <w:rPr>
          <w:b w:val="0"/>
          <w:sz w:val="22"/>
          <w:szCs w:val="22"/>
        </w:rPr>
      </w:pPr>
      <w:r w:rsidRPr="002122F6">
        <w:rPr>
          <w:b w:val="0"/>
          <w:sz w:val="22"/>
          <w:szCs w:val="22"/>
        </w:rPr>
        <w:t>2.</w:t>
      </w:r>
      <w:r w:rsidRPr="002122F6">
        <w:rPr>
          <w:b w:val="0"/>
          <w:sz w:val="22"/>
          <w:szCs w:val="22"/>
        </w:rPr>
        <w:tab/>
        <w:t>Pełnomocnictwo należy dołączyć do oferty i powinno ono zawierać w szczególności wskazanie:</w:t>
      </w:r>
    </w:p>
    <w:p w:rsidR="00C128FA" w:rsidRPr="002122F6" w:rsidRDefault="00C128FA" w:rsidP="002C0D5A">
      <w:pPr>
        <w:pStyle w:val="Tekstpodstawowy"/>
        <w:spacing w:line="276" w:lineRule="auto"/>
        <w:jc w:val="both"/>
        <w:rPr>
          <w:b w:val="0"/>
          <w:sz w:val="22"/>
          <w:szCs w:val="22"/>
        </w:rPr>
      </w:pPr>
      <w:r w:rsidRPr="002122F6">
        <w:rPr>
          <w:b w:val="0"/>
          <w:sz w:val="22"/>
          <w:szCs w:val="22"/>
        </w:rPr>
        <w:t>1)</w:t>
      </w:r>
      <w:r w:rsidRPr="002122F6">
        <w:rPr>
          <w:b w:val="0"/>
          <w:sz w:val="22"/>
          <w:szCs w:val="22"/>
        </w:rPr>
        <w:tab/>
        <w:t>postępowania o udzielenie zamówienie publicznego, którego dotyczy;</w:t>
      </w:r>
    </w:p>
    <w:p w:rsidR="00C128FA" w:rsidRPr="002122F6" w:rsidRDefault="00C128FA" w:rsidP="002C0D5A">
      <w:pPr>
        <w:pStyle w:val="Tekstpodstawowy"/>
        <w:spacing w:line="276" w:lineRule="auto"/>
        <w:jc w:val="both"/>
        <w:rPr>
          <w:b w:val="0"/>
          <w:sz w:val="22"/>
          <w:szCs w:val="22"/>
        </w:rPr>
      </w:pPr>
      <w:r w:rsidRPr="002122F6">
        <w:rPr>
          <w:b w:val="0"/>
          <w:sz w:val="22"/>
          <w:szCs w:val="22"/>
        </w:rPr>
        <w:t>2)</w:t>
      </w:r>
      <w:r w:rsidRPr="002122F6">
        <w:rPr>
          <w:b w:val="0"/>
          <w:sz w:val="22"/>
          <w:szCs w:val="22"/>
        </w:rPr>
        <w:tab/>
        <w:t>wszystkich Wykonawców ubiegających się wspólnie o udzielenie zamówienia;</w:t>
      </w:r>
    </w:p>
    <w:p w:rsidR="00C128FA" w:rsidRPr="002122F6" w:rsidRDefault="00C128FA" w:rsidP="002C0D5A">
      <w:pPr>
        <w:pStyle w:val="Tekstpodstawowy"/>
        <w:spacing w:line="276" w:lineRule="auto"/>
        <w:jc w:val="both"/>
        <w:rPr>
          <w:b w:val="0"/>
          <w:sz w:val="22"/>
          <w:szCs w:val="22"/>
        </w:rPr>
      </w:pPr>
      <w:r w:rsidRPr="002122F6">
        <w:rPr>
          <w:b w:val="0"/>
          <w:sz w:val="22"/>
          <w:szCs w:val="22"/>
        </w:rPr>
        <w:t>3)</w:t>
      </w:r>
      <w:r w:rsidRPr="002122F6">
        <w:rPr>
          <w:b w:val="0"/>
          <w:sz w:val="22"/>
          <w:szCs w:val="22"/>
        </w:rPr>
        <w:tab/>
        <w:t>ustanowionego pełnomocnika oraz zakresu jego  umocowania.</w:t>
      </w:r>
    </w:p>
    <w:p w:rsidR="00B474D9" w:rsidRPr="002122F6" w:rsidRDefault="00C128FA" w:rsidP="002C0D5A">
      <w:pPr>
        <w:pStyle w:val="Tekstpodstawowy"/>
        <w:spacing w:line="276" w:lineRule="auto"/>
        <w:jc w:val="both"/>
        <w:rPr>
          <w:b w:val="0"/>
          <w:sz w:val="22"/>
          <w:szCs w:val="22"/>
        </w:rPr>
      </w:pPr>
      <w:r w:rsidRPr="002122F6">
        <w:rPr>
          <w:b w:val="0"/>
          <w:sz w:val="22"/>
          <w:szCs w:val="22"/>
        </w:rPr>
        <w:lastRenderedPageBreak/>
        <w:t>3.</w:t>
      </w:r>
      <w:r w:rsidRPr="002122F6">
        <w:rPr>
          <w:b w:val="0"/>
          <w:sz w:val="22"/>
          <w:szCs w:val="22"/>
        </w:rPr>
        <w:tab/>
      </w:r>
      <w:r w:rsidR="00B474D9" w:rsidRPr="002122F6">
        <w:rPr>
          <w:b w:val="0"/>
          <w:sz w:val="22"/>
          <w:szCs w:val="22"/>
        </w:rPr>
        <w:t xml:space="preserve">W przypadku wspólnego ubiegania się o zamówienie przez Wykonawców, dokument ”Oświadczenia o niepodleganiu wykluczeniu oraz spełnianiu warunków udziału”, o którym </w:t>
      </w:r>
      <w:r w:rsidR="00B474D9" w:rsidRPr="00553CE2">
        <w:rPr>
          <w:b w:val="0"/>
          <w:sz w:val="22"/>
          <w:szCs w:val="22"/>
        </w:rPr>
        <w:t xml:space="preserve">mowa w </w:t>
      </w:r>
      <w:r w:rsidR="001C1B2D" w:rsidRPr="00553CE2">
        <w:rPr>
          <w:b w:val="0"/>
          <w:sz w:val="22"/>
          <w:szCs w:val="22"/>
        </w:rPr>
        <w:t xml:space="preserve">Rozdziale IX </w:t>
      </w:r>
      <w:r w:rsidR="00B4350C" w:rsidRPr="00553CE2">
        <w:rPr>
          <w:b w:val="0"/>
          <w:sz w:val="22"/>
          <w:szCs w:val="22"/>
        </w:rPr>
        <w:t>ust.</w:t>
      </w:r>
      <w:r w:rsidR="00891F3C" w:rsidRPr="00553CE2">
        <w:rPr>
          <w:b w:val="0"/>
          <w:sz w:val="22"/>
          <w:szCs w:val="22"/>
        </w:rPr>
        <w:t xml:space="preserve"> 1 </w:t>
      </w:r>
      <w:r w:rsidR="001C1B2D" w:rsidRPr="00553CE2">
        <w:rPr>
          <w:b w:val="0"/>
          <w:sz w:val="22"/>
          <w:szCs w:val="22"/>
        </w:rPr>
        <w:t xml:space="preserve">pkt </w:t>
      </w:r>
      <w:r w:rsidR="00B4350C" w:rsidRPr="00553CE2">
        <w:rPr>
          <w:b w:val="0"/>
          <w:sz w:val="22"/>
          <w:szCs w:val="22"/>
        </w:rPr>
        <w:t>2</w:t>
      </w:r>
      <w:r w:rsidR="001C1B2D" w:rsidRPr="00553CE2">
        <w:rPr>
          <w:b w:val="0"/>
          <w:sz w:val="22"/>
          <w:szCs w:val="22"/>
        </w:rPr>
        <w:t xml:space="preserve"> SWZ</w:t>
      </w:r>
      <w:r w:rsidR="00B474D9" w:rsidRPr="00553CE2">
        <w:rPr>
          <w:b w:val="0"/>
          <w:sz w:val="22"/>
          <w:szCs w:val="22"/>
        </w:rPr>
        <w:t>, składa każdy z Wykonawców wspólnie ubiegających się</w:t>
      </w:r>
      <w:r w:rsidR="00B474D9" w:rsidRPr="002122F6">
        <w:rPr>
          <w:b w:val="0"/>
          <w:sz w:val="22"/>
          <w:szCs w:val="22"/>
        </w:rPr>
        <w:t xml:space="preserve"> o zamówienie. Oświadczenia te potwierdzają brak podstaw wykluczenia oraz spełnianie warunków udziału w postępowaniu w zakresie, w jakim każdy z Wykonawców wykazuje spełnianie warunków udziału w postępowaniu.</w:t>
      </w:r>
    </w:p>
    <w:p w:rsidR="00D144A5" w:rsidRPr="00B474D9" w:rsidRDefault="00D144A5" w:rsidP="002C0D5A">
      <w:pPr>
        <w:pStyle w:val="Tekstpodstawowy"/>
        <w:spacing w:line="276" w:lineRule="auto"/>
        <w:jc w:val="both"/>
        <w:rPr>
          <w:b w:val="0"/>
          <w:sz w:val="22"/>
          <w:szCs w:val="22"/>
        </w:rPr>
      </w:pPr>
    </w:p>
    <w:p w:rsidR="00C128FA" w:rsidRPr="00A74FBF" w:rsidRDefault="00C128FA" w:rsidP="002C0D5A">
      <w:pPr>
        <w:shd w:val="clear" w:color="auto" w:fill="D9D9D9"/>
        <w:autoSpaceDE w:val="0"/>
        <w:autoSpaceDN w:val="0"/>
        <w:adjustRightInd w:val="0"/>
        <w:spacing w:line="276" w:lineRule="auto"/>
        <w:rPr>
          <w:b/>
          <w:sz w:val="22"/>
          <w:szCs w:val="22"/>
        </w:rPr>
      </w:pPr>
      <w:r w:rsidRPr="0095155E">
        <w:rPr>
          <w:b/>
          <w:sz w:val="22"/>
          <w:szCs w:val="22"/>
        </w:rPr>
        <w:t>XIV.</w:t>
      </w:r>
      <w:r>
        <w:rPr>
          <w:b/>
          <w:sz w:val="22"/>
          <w:szCs w:val="22"/>
        </w:rPr>
        <w:t xml:space="preserve"> </w:t>
      </w:r>
      <w:r w:rsidRPr="00A74FBF">
        <w:rPr>
          <w:b/>
          <w:sz w:val="22"/>
          <w:szCs w:val="22"/>
        </w:rPr>
        <w:t>INFORMACJE O</w:t>
      </w:r>
      <w:r>
        <w:rPr>
          <w:b/>
          <w:sz w:val="22"/>
          <w:szCs w:val="22"/>
        </w:rPr>
        <w:t xml:space="preserve">  </w:t>
      </w:r>
      <w:r w:rsidRPr="00A74FBF">
        <w:rPr>
          <w:b/>
          <w:sz w:val="22"/>
          <w:szCs w:val="22"/>
        </w:rPr>
        <w:t>ŚRODKACH</w:t>
      </w:r>
      <w:r>
        <w:rPr>
          <w:b/>
          <w:sz w:val="22"/>
          <w:szCs w:val="22"/>
        </w:rPr>
        <w:t xml:space="preserve"> </w:t>
      </w:r>
      <w:r w:rsidRPr="00A74FBF">
        <w:rPr>
          <w:b/>
          <w:sz w:val="22"/>
          <w:szCs w:val="22"/>
        </w:rPr>
        <w:t xml:space="preserve"> KOMUNIKACJI </w:t>
      </w:r>
      <w:r>
        <w:rPr>
          <w:b/>
          <w:sz w:val="22"/>
          <w:szCs w:val="22"/>
        </w:rPr>
        <w:t xml:space="preserve"> </w:t>
      </w:r>
      <w:r w:rsidRPr="00A74FBF">
        <w:rPr>
          <w:b/>
          <w:sz w:val="22"/>
          <w:szCs w:val="22"/>
        </w:rPr>
        <w:t xml:space="preserve">ELEKTRONICZNEJ </w:t>
      </w:r>
    </w:p>
    <w:p w:rsidR="00C128FA" w:rsidRPr="00786966" w:rsidRDefault="00C128FA" w:rsidP="002C0D5A">
      <w:pPr>
        <w:numPr>
          <w:ilvl w:val="0"/>
          <w:numId w:val="5"/>
        </w:numPr>
        <w:autoSpaceDE w:val="0"/>
        <w:autoSpaceDN w:val="0"/>
        <w:adjustRightInd w:val="0"/>
        <w:spacing w:line="276" w:lineRule="auto"/>
        <w:ind w:left="0"/>
        <w:rPr>
          <w:sz w:val="22"/>
          <w:szCs w:val="22"/>
        </w:rPr>
      </w:pPr>
      <w:r w:rsidRPr="00786966">
        <w:rPr>
          <w:sz w:val="22"/>
          <w:szCs w:val="22"/>
        </w:rPr>
        <w:t>W postępowaniu o udzielenie zamówienia komunikacja między Zamawiającym, a Wykonawcami odbywa się przy użyciu platformy: e-Zamówienia, która jest dostępna pod adresem: https://ezamowienia.gov</w:t>
      </w:r>
      <w:r w:rsidR="006209B6">
        <w:rPr>
          <w:sz w:val="22"/>
          <w:szCs w:val="22"/>
        </w:rPr>
        <w:t xml:space="preserve">.pl oraz poczty elektronicznej: </w:t>
      </w:r>
      <w:r w:rsidRPr="00786966">
        <w:rPr>
          <w:sz w:val="22"/>
          <w:szCs w:val="22"/>
        </w:rPr>
        <w:t>zamowienia_publiczne@szpital-monki.h2.pl</w:t>
      </w:r>
    </w:p>
    <w:p w:rsidR="00C128FA" w:rsidRPr="00786966" w:rsidRDefault="00C128FA" w:rsidP="002C0D5A">
      <w:pPr>
        <w:numPr>
          <w:ilvl w:val="0"/>
          <w:numId w:val="5"/>
        </w:numPr>
        <w:autoSpaceDE w:val="0"/>
        <w:autoSpaceDN w:val="0"/>
        <w:adjustRightInd w:val="0"/>
        <w:spacing w:line="276" w:lineRule="auto"/>
        <w:ind w:left="0"/>
        <w:jc w:val="both"/>
        <w:rPr>
          <w:sz w:val="22"/>
          <w:szCs w:val="22"/>
        </w:rPr>
      </w:pPr>
      <w:r w:rsidRPr="00786966">
        <w:rPr>
          <w:sz w:val="22"/>
          <w:szCs w:val="22"/>
        </w:rPr>
        <w:t>Wykonawca zamierzający wziąć udział w postępowaniu o udzielenie zamówienia publicznego (zamierzający złożyć ofertę) musi posiadać konto z rolą „Wykonawca”, posiadający uprawnienia do  składania Ofert, na Platformie e-Zamówienia. Szczegółowe informacje na temat zakładania kont  użytkownika oraz zasady i warunki korzystania z Platformy e-Zamówienia określa Regulamin Platformy  e-Zamówienia, d</w:t>
      </w:r>
      <w:r w:rsidR="00C6448D">
        <w:rPr>
          <w:sz w:val="22"/>
          <w:szCs w:val="22"/>
        </w:rPr>
        <w:t xml:space="preserve">ostępny na stronie internetowej </w:t>
      </w:r>
      <w:r w:rsidRPr="00786966">
        <w:rPr>
          <w:sz w:val="22"/>
          <w:szCs w:val="22"/>
        </w:rPr>
        <w:t>https://ezamowienia.gov.pl oraz informacje  zamieszczone w zakładce „Centrum Pomocy”.</w:t>
      </w:r>
    </w:p>
    <w:p w:rsidR="00C128FA" w:rsidRPr="00786966" w:rsidRDefault="00C128FA" w:rsidP="002C0D5A">
      <w:pPr>
        <w:numPr>
          <w:ilvl w:val="0"/>
          <w:numId w:val="5"/>
        </w:numPr>
        <w:autoSpaceDE w:val="0"/>
        <w:autoSpaceDN w:val="0"/>
        <w:adjustRightInd w:val="0"/>
        <w:spacing w:line="276" w:lineRule="auto"/>
        <w:ind w:left="0"/>
        <w:jc w:val="both"/>
        <w:rPr>
          <w:sz w:val="22"/>
          <w:szCs w:val="22"/>
        </w:rPr>
      </w:pPr>
      <w:r w:rsidRPr="00786966">
        <w:rPr>
          <w:sz w:val="22"/>
          <w:szCs w:val="22"/>
        </w:rPr>
        <w:t>Przeglądanie i pobieranie publicznej treści dokumentacji postępowania nie wymaga posiadania konta  na Platformie e-Zamówienia ani logowania.</w:t>
      </w:r>
    </w:p>
    <w:p w:rsidR="00C128FA" w:rsidRPr="00786966" w:rsidRDefault="00C128FA" w:rsidP="002C0D5A">
      <w:pPr>
        <w:numPr>
          <w:ilvl w:val="0"/>
          <w:numId w:val="5"/>
        </w:numPr>
        <w:autoSpaceDE w:val="0"/>
        <w:autoSpaceDN w:val="0"/>
        <w:adjustRightInd w:val="0"/>
        <w:spacing w:line="276" w:lineRule="auto"/>
        <w:ind w:left="0"/>
        <w:jc w:val="both"/>
        <w:rPr>
          <w:sz w:val="22"/>
          <w:szCs w:val="22"/>
        </w:rPr>
      </w:pPr>
      <w:r w:rsidRPr="00786966">
        <w:rPr>
          <w:sz w:val="22"/>
          <w:szCs w:val="22"/>
        </w:rPr>
        <w:t>Użytkownik zalogowany, jako konto uproszczone ma dostępne formularze:</w:t>
      </w:r>
    </w:p>
    <w:p w:rsidR="00C128FA" w:rsidRPr="00786966" w:rsidRDefault="00C128FA" w:rsidP="002C0D5A">
      <w:pPr>
        <w:autoSpaceDE w:val="0"/>
        <w:autoSpaceDN w:val="0"/>
        <w:adjustRightInd w:val="0"/>
        <w:spacing w:line="276" w:lineRule="auto"/>
        <w:jc w:val="both"/>
        <w:rPr>
          <w:sz w:val="22"/>
          <w:szCs w:val="22"/>
        </w:rPr>
      </w:pPr>
      <w:r w:rsidRPr="00786966">
        <w:rPr>
          <w:sz w:val="22"/>
          <w:szCs w:val="22"/>
        </w:rPr>
        <w:t>1) Wniosek – służący m. in. do zadawania pytań do SWZ,</w:t>
      </w:r>
    </w:p>
    <w:p w:rsidR="00C128FA" w:rsidRDefault="00C128FA" w:rsidP="002C0D5A">
      <w:pPr>
        <w:pStyle w:val="Akapitzlist"/>
        <w:numPr>
          <w:ilvl w:val="0"/>
          <w:numId w:val="17"/>
        </w:numPr>
        <w:autoSpaceDE w:val="0"/>
        <w:autoSpaceDN w:val="0"/>
        <w:adjustRightInd w:val="0"/>
        <w:spacing w:line="276" w:lineRule="auto"/>
        <w:ind w:left="0"/>
        <w:jc w:val="both"/>
        <w:rPr>
          <w:sz w:val="22"/>
          <w:szCs w:val="22"/>
        </w:rPr>
      </w:pPr>
      <w:r w:rsidRPr="00786966">
        <w:rPr>
          <w:sz w:val="22"/>
          <w:szCs w:val="22"/>
        </w:rPr>
        <w:t>Inne.</w:t>
      </w:r>
    </w:p>
    <w:p w:rsidR="00C128FA" w:rsidRPr="000D625A" w:rsidRDefault="00C128FA" w:rsidP="002C0D5A">
      <w:pPr>
        <w:autoSpaceDE w:val="0"/>
        <w:autoSpaceDN w:val="0"/>
        <w:adjustRightInd w:val="0"/>
        <w:spacing w:line="276" w:lineRule="auto"/>
        <w:ind w:hanging="284"/>
        <w:jc w:val="both"/>
        <w:rPr>
          <w:color w:val="FF0000"/>
          <w:sz w:val="22"/>
          <w:szCs w:val="22"/>
        </w:rPr>
      </w:pPr>
      <w:r w:rsidRPr="00786966">
        <w:rPr>
          <w:sz w:val="22"/>
          <w:szCs w:val="22"/>
        </w:rPr>
        <w:t>5.  Możliwość korzystania w postępowaniu z „Formularzy do komunikacji” w pełnym zakresie wymaga  posiadania konta „Wykonawcy” na Platformie e-Zamówienia oraz zalogowania się na Platformie e</w:t>
      </w:r>
      <w:r>
        <w:rPr>
          <w:sz w:val="22"/>
          <w:szCs w:val="22"/>
        </w:rPr>
        <w:t>-</w:t>
      </w:r>
      <w:r w:rsidRPr="00786966">
        <w:rPr>
          <w:sz w:val="22"/>
          <w:szCs w:val="22"/>
        </w:rPr>
        <w:t>Zamówienia. Do korzystania z „Formularzy do komunikacji” służących do zadawania pytań dotyczących treści dokumentów zamówienia wystarczające jest posiadanie tzw. konta uproszczonego na Platformie  e-Zamówienia.</w:t>
      </w:r>
    </w:p>
    <w:p w:rsidR="00C128FA" w:rsidRDefault="00C128FA" w:rsidP="002C0D5A">
      <w:pPr>
        <w:autoSpaceDE w:val="0"/>
        <w:autoSpaceDN w:val="0"/>
        <w:adjustRightInd w:val="0"/>
        <w:spacing w:line="276" w:lineRule="auto"/>
        <w:ind w:hanging="141"/>
        <w:jc w:val="both"/>
        <w:rPr>
          <w:sz w:val="22"/>
          <w:szCs w:val="22"/>
        </w:rPr>
      </w:pPr>
      <w:r w:rsidRPr="007E140F">
        <w:rPr>
          <w:sz w:val="22"/>
          <w:szCs w:val="22"/>
        </w:rPr>
        <w:t>6. Wszystkie wysłane i odebrane w postępowaniu przez wykonawcę wiadomości widoczne są po zalogowaniu w podglądzie postępowania w zakładce „Komunikacja”.</w:t>
      </w:r>
    </w:p>
    <w:p w:rsidR="00C128FA" w:rsidRPr="003E2CD3" w:rsidRDefault="00C128FA" w:rsidP="002C0D5A">
      <w:pPr>
        <w:autoSpaceDE w:val="0"/>
        <w:autoSpaceDN w:val="0"/>
        <w:adjustRightInd w:val="0"/>
        <w:spacing w:line="276" w:lineRule="auto"/>
        <w:ind w:hanging="141"/>
        <w:jc w:val="both"/>
        <w:rPr>
          <w:sz w:val="22"/>
          <w:szCs w:val="22"/>
        </w:rPr>
      </w:pPr>
      <w:r>
        <w:rPr>
          <w:sz w:val="22"/>
          <w:szCs w:val="22"/>
        </w:rPr>
        <w:t xml:space="preserve">7. </w:t>
      </w:r>
      <w:r w:rsidRPr="003E2CD3">
        <w:rPr>
          <w:sz w:val="22"/>
          <w:szCs w:val="22"/>
        </w:rPr>
        <w:t>Maksymalny rozmiar plików przesyłanych za pośrednictwem „Formularzy do komunikacji” wynosi 150 MB (wielkość ta dotyczy plików przesyłanych jako załączniki do jednego formularza).</w:t>
      </w:r>
    </w:p>
    <w:p w:rsidR="00C128FA" w:rsidRPr="007E140F" w:rsidRDefault="00C128FA" w:rsidP="002C0D5A">
      <w:pPr>
        <w:autoSpaceDE w:val="0"/>
        <w:autoSpaceDN w:val="0"/>
        <w:adjustRightInd w:val="0"/>
        <w:spacing w:line="276" w:lineRule="auto"/>
        <w:ind w:hanging="141"/>
        <w:jc w:val="both"/>
        <w:rPr>
          <w:sz w:val="22"/>
          <w:szCs w:val="22"/>
        </w:rPr>
      </w:pPr>
      <w:r>
        <w:rPr>
          <w:sz w:val="22"/>
          <w:szCs w:val="22"/>
        </w:rPr>
        <w:t>8</w:t>
      </w:r>
      <w:r w:rsidRPr="007E140F">
        <w:rPr>
          <w:sz w:val="22"/>
          <w:szCs w:val="22"/>
        </w:rPr>
        <w:t>. Minimalne wymagania techniczne dotyczące sprzętu używanego w celu korzystania z usług Platformy  e-Zamówienia oraz informacje dotyczące specyfikacji połączenia określa Regulamin Platformy e-Zamówienia.</w:t>
      </w:r>
    </w:p>
    <w:p w:rsidR="00C128FA" w:rsidRPr="007E140F" w:rsidRDefault="00C128FA" w:rsidP="002C0D5A">
      <w:pPr>
        <w:autoSpaceDE w:val="0"/>
        <w:autoSpaceDN w:val="0"/>
        <w:adjustRightInd w:val="0"/>
        <w:spacing w:line="276" w:lineRule="auto"/>
        <w:jc w:val="both"/>
        <w:rPr>
          <w:sz w:val="22"/>
          <w:szCs w:val="22"/>
        </w:rPr>
      </w:pPr>
      <w:r>
        <w:rPr>
          <w:sz w:val="22"/>
          <w:szCs w:val="22"/>
        </w:rPr>
        <w:t>9</w:t>
      </w:r>
      <w:r w:rsidRPr="007E140F">
        <w:rPr>
          <w:sz w:val="22"/>
          <w:szCs w:val="22"/>
        </w:rPr>
        <w:t xml:space="preserve">. W przypadku problemów technicznych i awarii związanych z funkcjonowaniem Platformy </w:t>
      </w:r>
      <w:r w:rsidRPr="007E140F">
        <w:rPr>
          <w:sz w:val="22"/>
          <w:szCs w:val="22"/>
        </w:rPr>
        <w:br/>
        <w:t>e</w:t>
      </w:r>
      <w:r>
        <w:rPr>
          <w:sz w:val="22"/>
          <w:szCs w:val="22"/>
        </w:rPr>
        <w:t>-</w:t>
      </w:r>
      <w:r w:rsidRPr="007E140F">
        <w:rPr>
          <w:sz w:val="22"/>
          <w:szCs w:val="22"/>
        </w:rPr>
        <w:t>Zamówienia użytkownicy mogą skorzystać z infolinii Platformy e-Zamówienia dostępnej pod numerem telefonu 32/77-88-999 lub drogą elektroniczną poprzez formularz udostępniony na stronie  internetowej https://ezamowienia.gov.pl w zakładce „Zgłoś problem”.</w:t>
      </w:r>
    </w:p>
    <w:p w:rsidR="00C128FA" w:rsidRDefault="00C128FA" w:rsidP="002C0D5A">
      <w:pPr>
        <w:autoSpaceDE w:val="0"/>
        <w:autoSpaceDN w:val="0"/>
        <w:adjustRightInd w:val="0"/>
        <w:spacing w:line="276" w:lineRule="auto"/>
        <w:jc w:val="both"/>
        <w:rPr>
          <w:sz w:val="22"/>
          <w:szCs w:val="22"/>
        </w:rPr>
      </w:pPr>
      <w:r>
        <w:rPr>
          <w:sz w:val="22"/>
          <w:szCs w:val="22"/>
        </w:rPr>
        <w:t>10</w:t>
      </w:r>
      <w:r w:rsidRPr="007E140F">
        <w:rPr>
          <w:sz w:val="22"/>
          <w:szCs w:val="22"/>
        </w:rPr>
        <w:t>. Zamawiający nie przewiduje sposobu komunikowania się z Wykonawcami w inny sposób niż przy użyciu środków komunikacji elektronicznej, wskazanych w SWZ.</w:t>
      </w:r>
    </w:p>
    <w:p w:rsidR="00C128FA" w:rsidRPr="007E140F" w:rsidRDefault="00C128FA" w:rsidP="002C0D5A">
      <w:pPr>
        <w:autoSpaceDE w:val="0"/>
        <w:autoSpaceDN w:val="0"/>
        <w:adjustRightInd w:val="0"/>
        <w:spacing w:line="276" w:lineRule="auto"/>
        <w:jc w:val="both"/>
        <w:rPr>
          <w:sz w:val="22"/>
          <w:szCs w:val="22"/>
        </w:rPr>
      </w:pPr>
      <w:r>
        <w:rPr>
          <w:sz w:val="22"/>
          <w:szCs w:val="22"/>
        </w:rPr>
        <w:t>11</w:t>
      </w:r>
      <w:r w:rsidRPr="007E140F">
        <w:rPr>
          <w:sz w:val="22"/>
          <w:szCs w:val="22"/>
        </w:rPr>
        <w:t>.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C128FA" w:rsidRDefault="00C128FA" w:rsidP="002C0D5A">
      <w:pPr>
        <w:autoSpaceDE w:val="0"/>
        <w:autoSpaceDN w:val="0"/>
        <w:adjustRightInd w:val="0"/>
        <w:spacing w:line="276" w:lineRule="auto"/>
        <w:jc w:val="both"/>
        <w:rPr>
          <w:sz w:val="22"/>
          <w:szCs w:val="22"/>
        </w:rPr>
      </w:pPr>
      <w:r>
        <w:rPr>
          <w:sz w:val="22"/>
          <w:szCs w:val="22"/>
        </w:rPr>
        <w:lastRenderedPageBreak/>
        <w:t>12</w:t>
      </w:r>
      <w:r w:rsidRPr="007E140F">
        <w:rPr>
          <w:sz w:val="22"/>
          <w:szCs w:val="22"/>
        </w:rPr>
        <w:t>. Sposób sporządzenia dokumentów elektronicznych, oświadczeń lub elektronicznych kopii  dokumentów lub oświadczeń musi być zgody z wymaganiami okre</w:t>
      </w:r>
      <w:r>
        <w:rPr>
          <w:sz w:val="22"/>
          <w:szCs w:val="22"/>
        </w:rPr>
        <w:t>ślonymi w Rozporządzeniu</w:t>
      </w:r>
      <w:r w:rsidRPr="007E140F">
        <w:rPr>
          <w:sz w:val="22"/>
          <w:szCs w:val="22"/>
        </w:rPr>
        <w:t xml:space="preserve"> dot. środków komunikacji</w:t>
      </w:r>
      <w:r>
        <w:rPr>
          <w:sz w:val="22"/>
          <w:szCs w:val="22"/>
        </w:rPr>
        <w:t xml:space="preserve"> elektronicznej.</w:t>
      </w:r>
    </w:p>
    <w:p w:rsidR="00C128FA" w:rsidRPr="00C21CC6" w:rsidRDefault="00C128FA" w:rsidP="002C0D5A">
      <w:pPr>
        <w:pStyle w:val="Tekstpodstawowy"/>
        <w:spacing w:line="276" w:lineRule="auto"/>
        <w:jc w:val="both"/>
        <w:rPr>
          <w:b w:val="0"/>
          <w:sz w:val="22"/>
          <w:szCs w:val="22"/>
        </w:rPr>
      </w:pPr>
    </w:p>
    <w:p w:rsidR="00321269" w:rsidRDefault="00C128FA" w:rsidP="002C0D5A">
      <w:pPr>
        <w:pStyle w:val="Tekstpodstawowy"/>
        <w:tabs>
          <w:tab w:val="left" w:pos="1087"/>
        </w:tabs>
        <w:spacing w:line="276" w:lineRule="auto"/>
        <w:jc w:val="both"/>
        <w:rPr>
          <w:sz w:val="22"/>
          <w:szCs w:val="22"/>
        </w:rPr>
      </w:pPr>
      <w:r w:rsidRPr="00E55428">
        <w:rPr>
          <w:sz w:val="22"/>
          <w:szCs w:val="22"/>
          <w:highlight w:val="lightGray"/>
        </w:rPr>
        <w:t xml:space="preserve">XV. WSKAZANIE OSÓB UPRAWNIONYCH DO KOMUNIKOWANIA SIĘ </w:t>
      </w:r>
      <w:r>
        <w:rPr>
          <w:sz w:val="22"/>
          <w:szCs w:val="22"/>
          <w:highlight w:val="lightGray"/>
        </w:rPr>
        <w:br/>
      </w:r>
      <w:r w:rsidRPr="00E55428">
        <w:rPr>
          <w:sz w:val="22"/>
          <w:szCs w:val="22"/>
          <w:highlight w:val="lightGray"/>
        </w:rPr>
        <w:t>Z WYKONAWCAMI</w:t>
      </w:r>
      <w:r w:rsidR="00321269">
        <w:rPr>
          <w:sz w:val="22"/>
          <w:szCs w:val="22"/>
        </w:rPr>
        <w:t xml:space="preserve"> </w:t>
      </w:r>
    </w:p>
    <w:p w:rsidR="00321269" w:rsidRPr="00605FB7" w:rsidRDefault="00C128FA" w:rsidP="002C0D5A">
      <w:pPr>
        <w:pStyle w:val="Tekstpodstawowy"/>
        <w:tabs>
          <w:tab w:val="left" w:pos="1087"/>
        </w:tabs>
        <w:spacing w:line="276" w:lineRule="auto"/>
        <w:jc w:val="both"/>
        <w:rPr>
          <w:b w:val="0"/>
          <w:spacing w:val="2"/>
          <w:sz w:val="22"/>
          <w:szCs w:val="22"/>
        </w:rPr>
      </w:pPr>
      <w:r w:rsidRPr="00EF2EB3">
        <w:rPr>
          <w:b w:val="0"/>
          <w:sz w:val="22"/>
          <w:szCs w:val="22"/>
        </w:rPr>
        <w:t>Osoby uprawnione do po</w:t>
      </w:r>
      <w:r w:rsidR="00BE36D5" w:rsidRPr="00EF2EB3">
        <w:rPr>
          <w:b w:val="0"/>
          <w:sz w:val="22"/>
          <w:szCs w:val="22"/>
        </w:rPr>
        <w:t xml:space="preserve">rozumiewania się z wykonawcami </w:t>
      </w:r>
      <w:r w:rsidR="00F51611" w:rsidRPr="00EF2EB3">
        <w:rPr>
          <w:b w:val="0"/>
          <w:sz w:val="22"/>
          <w:szCs w:val="22"/>
        </w:rPr>
        <w:t xml:space="preserve">w zakresie formalnym </w:t>
      </w:r>
      <w:r w:rsidR="00BE36D5" w:rsidRPr="00EF2EB3">
        <w:rPr>
          <w:b w:val="0"/>
          <w:sz w:val="22"/>
          <w:szCs w:val="22"/>
        </w:rPr>
        <w:t xml:space="preserve">jest </w:t>
      </w:r>
      <w:r w:rsidR="00E8326E">
        <w:rPr>
          <w:b w:val="0"/>
          <w:sz w:val="22"/>
          <w:szCs w:val="22"/>
        </w:rPr>
        <w:br/>
      </w:r>
      <w:r w:rsidR="00605FB7" w:rsidRPr="00605FB7">
        <w:rPr>
          <w:b w:val="0"/>
          <w:spacing w:val="2"/>
          <w:sz w:val="22"/>
          <w:szCs w:val="22"/>
        </w:rPr>
        <w:t>Joanna Stankiewicz</w:t>
      </w:r>
      <w:r w:rsidRPr="00605FB7">
        <w:rPr>
          <w:b w:val="0"/>
          <w:spacing w:val="2"/>
          <w:sz w:val="22"/>
          <w:szCs w:val="22"/>
        </w:rPr>
        <w:t xml:space="preserve"> – Sekcja Zamówień Publicznych, </w:t>
      </w:r>
    </w:p>
    <w:p w:rsidR="00C128FA" w:rsidRPr="00EF2EB3" w:rsidRDefault="00321269" w:rsidP="002C0D5A">
      <w:pPr>
        <w:pStyle w:val="Tekstpodstawowy"/>
        <w:tabs>
          <w:tab w:val="left" w:pos="1087"/>
        </w:tabs>
        <w:spacing w:line="276" w:lineRule="auto"/>
        <w:jc w:val="both"/>
        <w:rPr>
          <w:rStyle w:val="Hipercze"/>
          <w:b w:val="0"/>
          <w:color w:val="auto"/>
          <w:sz w:val="22"/>
          <w:szCs w:val="22"/>
          <w:u w:val="none"/>
          <w:lang w:val="en-US"/>
        </w:rPr>
      </w:pPr>
      <w:r w:rsidRPr="00605FB7">
        <w:rPr>
          <w:b w:val="0"/>
          <w:spacing w:val="2"/>
          <w:sz w:val="22"/>
          <w:szCs w:val="22"/>
          <w:lang w:val="en-US"/>
        </w:rPr>
        <w:t xml:space="preserve">e-mail: </w:t>
      </w:r>
      <w:hyperlink r:id="rId8" w:history="1">
        <w:r w:rsidRPr="00605FB7">
          <w:rPr>
            <w:rStyle w:val="Hipercze"/>
            <w:b w:val="0"/>
            <w:color w:val="auto"/>
            <w:sz w:val="22"/>
            <w:szCs w:val="22"/>
            <w:u w:val="none"/>
            <w:lang w:val="en-US"/>
          </w:rPr>
          <w:t>zamowienia_publiczne@szpital-monki.h2.pl</w:t>
        </w:r>
      </w:hyperlink>
    </w:p>
    <w:p w:rsidR="00675F44" w:rsidRPr="00321269" w:rsidRDefault="00675F44" w:rsidP="002C0D5A">
      <w:pPr>
        <w:pStyle w:val="Tekstpodstawowy"/>
        <w:tabs>
          <w:tab w:val="left" w:pos="1440"/>
        </w:tabs>
        <w:spacing w:line="276" w:lineRule="auto"/>
        <w:rPr>
          <w:b w:val="0"/>
          <w:sz w:val="22"/>
          <w:szCs w:val="22"/>
          <w:lang w:val="en-US"/>
        </w:rPr>
      </w:pPr>
    </w:p>
    <w:p w:rsidR="00C128FA" w:rsidRPr="00AA4AFF" w:rsidRDefault="00C128FA" w:rsidP="002C0D5A">
      <w:pPr>
        <w:pStyle w:val="Tekstpodstawowy"/>
        <w:spacing w:line="276" w:lineRule="auto"/>
        <w:jc w:val="both"/>
        <w:rPr>
          <w:sz w:val="22"/>
          <w:szCs w:val="22"/>
        </w:rPr>
      </w:pPr>
      <w:r w:rsidRPr="0095155E">
        <w:rPr>
          <w:sz w:val="22"/>
          <w:szCs w:val="22"/>
          <w:highlight w:val="lightGray"/>
        </w:rPr>
        <w:t>XV</w:t>
      </w:r>
      <w:r>
        <w:rPr>
          <w:sz w:val="22"/>
          <w:szCs w:val="22"/>
          <w:highlight w:val="lightGray"/>
        </w:rPr>
        <w:t>I</w:t>
      </w:r>
      <w:r w:rsidRPr="0095155E">
        <w:rPr>
          <w:sz w:val="22"/>
          <w:szCs w:val="22"/>
          <w:highlight w:val="lightGray"/>
        </w:rPr>
        <w:t>.</w:t>
      </w:r>
      <w:r w:rsidRPr="0095155E">
        <w:rPr>
          <w:sz w:val="22"/>
          <w:szCs w:val="22"/>
          <w:highlight w:val="lightGray"/>
        </w:rPr>
        <w:tab/>
        <w:t>OPIS SPOSOBU UDZIELANIA WYJAŚNIEŃ TREŚCI SWZ</w:t>
      </w:r>
    </w:p>
    <w:p w:rsidR="00C128FA" w:rsidRPr="00E83CD6" w:rsidRDefault="00C128FA" w:rsidP="002C0D5A">
      <w:pPr>
        <w:pStyle w:val="Tekstpodstawowy"/>
        <w:spacing w:line="276" w:lineRule="auto"/>
        <w:jc w:val="both"/>
        <w:rPr>
          <w:b w:val="0"/>
          <w:sz w:val="22"/>
          <w:szCs w:val="22"/>
        </w:rPr>
      </w:pPr>
      <w:r w:rsidRPr="00AA4AFF">
        <w:rPr>
          <w:b w:val="0"/>
          <w:sz w:val="22"/>
          <w:szCs w:val="22"/>
        </w:rPr>
        <w:t>1.</w:t>
      </w:r>
      <w:r w:rsidRPr="00AA4AFF">
        <w:rPr>
          <w:b w:val="0"/>
          <w:sz w:val="22"/>
          <w:szCs w:val="22"/>
        </w:rPr>
        <w:tab/>
        <w:t>Wykonawca może zwrócić się do Zamawiającego z wnioskiem o wyjaśnienie treści SWZ</w:t>
      </w:r>
      <w:r>
        <w:rPr>
          <w:b w:val="0"/>
          <w:sz w:val="22"/>
          <w:szCs w:val="22"/>
        </w:rPr>
        <w:t>.</w:t>
      </w:r>
    </w:p>
    <w:p w:rsidR="000E306D" w:rsidRPr="000E306D" w:rsidRDefault="00C128FA" w:rsidP="002C0D5A">
      <w:pPr>
        <w:pStyle w:val="Tekstpodstawowy"/>
        <w:spacing w:line="276" w:lineRule="auto"/>
        <w:jc w:val="both"/>
        <w:rPr>
          <w:b w:val="0"/>
          <w:sz w:val="22"/>
          <w:szCs w:val="22"/>
        </w:rPr>
      </w:pPr>
      <w:r w:rsidRPr="00AA4AFF">
        <w:rPr>
          <w:b w:val="0"/>
          <w:sz w:val="22"/>
          <w:szCs w:val="22"/>
        </w:rPr>
        <w:t>2.</w:t>
      </w:r>
      <w:r w:rsidRPr="00AA4AFF">
        <w:rPr>
          <w:b w:val="0"/>
          <w:sz w:val="22"/>
          <w:szCs w:val="22"/>
        </w:rPr>
        <w:tab/>
      </w:r>
      <w:r w:rsidR="000E306D" w:rsidRPr="000E306D">
        <w:rPr>
          <w:b w:val="0"/>
          <w:sz w:val="22"/>
          <w:szCs w:val="22"/>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rsidR="000E306D" w:rsidRPr="000E306D" w:rsidRDefault="000E306D" w:rsidP="002C0D5A">
      <w:pPr>
        <w:pStyle w:val="Tekstpodstawowy"/>
        <w:spacing w:line="276" w:lineRule="auto"/>
        <w:jc w:val="both"/>
        <w:rPr>
          <w:b w:val="0"/>
          <w:sz w:val="22"/>
          <w:szCs w:val="22"/>
        </w:rPr>
      </w:pPr>
      <w:r w:rsidRPr="000E306D">
        <w:rPr>
          <w:b w:val="0"/>
          <w:sz w:val="22"/>
          <w:szCs w:val="22"/>
        </w:rPr>
        <w:t>3.</w:t>
      </w:r>
      <w:r w:rsidRPr="000E306D">
        <w:rPr>
          <w:b w:val="0"/>
          <w:sz w:val="22"/>
          <w:szCs w:val="22"/>
        </w:rPr>
        <w:tab/>
        <w:t>Jeżeli wniosek o wyjaśnienie treści SWZ nie wpłynie w terminie, o którym mowa w punkcie powyżej, Zamawiający nie ma obowiązku udzielania wyjaśnień SWZ.</w:t>
      </w:r>
    </w:p>
    <w:p w:rsidR="000E306D" w:rsidRPr="000E306D" w:rsidRDefault="000E306D" w:rsidP="002C0D5A">
      <w:pPr>
        <w:pStyle w:val="Tekstpodstawowy"/>
        <w:spacing w:line="276" w:lineRule="auto"/>
        <w:jc w:val="both"/>
        <w:rPr>
          <w:b w:val="0"/>
          <w:sz w:val="22"/>
          <w:szCs w:val="22"/>
        </w:rPr>
      </w:pPr>
      <w:r w:rsidRPr="000E306D">
        <w:rPr>
          <w:b w:val="0"/>
          <w:sz w:val="22"/>
          <w:szCs w:val="22"/>
        </w:rPr>
        <w:t>4.</w:t>
      </w:r>
      <w:r w:rsidRPr="000E306D">
        <w:rPr>
          <w:b w:val="0"/>
          <w:sz w:val="22"/>
          <w:szCs w:val="22"/>
        </w:rPr>
        <w:tab/>
        <w:t>Przedłużenie terminu składania ofert, nie wpływa na bieg terminu składania wniosku o wyjaśnienie treści SWZ.</w:t>
      </w:r>
    </w:p>
    <w:p w:rsidR="000E306D" w:rsidRPr="000E306D" w:rsidRDefault="000E306D" w:rsidP="002C0D5A">
      <w:pPr>
        <w:pStyle w:val="Tekstpodstawowy"/>
        <w:spacing w:line="276" w:lineRule="auto"/>
        <w:jc w:val="both"/>
        <w:rPr>
          <w:b w:val="0"/>
          <w:sz w:val="22"/>
          <w:szCs w:val="22"/>
        </w:rPr>
      </w:pPr>
      <w:r w:rsidRPr="000E306D">
        <w:rPr>
          <w:b w:val="0"/>
          <w:sz w:val="22"/>
          <w:szCs w:val="22"/>
        </w:rPr>
        <w:t>5.</w:t>
      </w:r>
      <w:r w:rsidRPr="000E306D">
        <w:rPr>
          <w:b w:val="0"/>
          <w:sz w:val="22"/>
          <w:szCs w:val="22"/>
        </w:rPr>
        <w:tab/>
        <w:t>Treść zapytań wraz z wyjaśnieniami Zamawiający udostępni na stronie internetowej prowadzonego postępowania, bez ujawniania źródła zapytania.</w:t>
      </w:r>
    </w:p>
    <w:p w:rsidR="00C128FA" w:rsidRDefault="000E306D" w:rsidP="002C0D5A">
      <w:pPr>
        <w:pStyle w:val="Tekstpodstawowy"/>
        <w:spacing w:line="276" w:lineRule="auto"/>
        <w:jc w:val="both"/>
        <w:rPr>
          <w:b w:val="0"/>
          <w:sz w:val="22"/>
          <w:szCs w:val="22"/>
        </w:rPr>
      </w:pPr>
      <w:r w:rsidRPr="000E306D">
        <w:rPr>
          <w:b w:val="0"/>
          <w:sz w:val="22"/>
          <w:szCs w:val="22"/>
        </w:rPr>
        <w:t>6.</w:t>
      </w:r>
      <w:r w:rsidRPr="000E306D">
        <w:rPr>
          <w:b w:val="0"/>
          <w:sz w:val="22"/>
          <w:szCs w:val="22"/>
        </w:rPr>
        <w:tab/>
        <w:t>W uzasadnionych przypadkach Zamawiający może przed upływem terminu składania ofert zmienić treść SWZ. Dokonaną zmianę treści SWZ Zamawiający udostępni na stronie internetowej prowadzonego postępowania.</w:t>
      </w:r>
    </w:p>
    <w:p w:rsidR="00C128FA" w:rsidRPr="000E306D" w:rsidRDefault="00C128FA" w:rsidP="002C0D5A">
      <w:pPr>
        <w:pStyle w:val="Tekstpodstawowy"/>
        <w:spacing w:line="276" w:lineRule="auto"/>
        <w:jc w:val="both"/>
        <w:rPr>
          <w:b w:val="0"/>
          <w:sz w:val="22"/>
          <w:szCs w:val="22"/>
        </w:rPr>
      </w:pPr>
    </w:p>
    <w:p w:rsidR="00C128FA" w:rsidRPr="007D4BAC" w:rsidRDefault="00C128FA" w:rsidP="00C34CAB">
      <w:pPr>
        <w:pStyle w:val="Nagwek1"/>
        <w:keepNext w:val="0"/>
        <w:numPr>
          <w:ilvl w:val="0"/>
          <w:numId w:val="14"/>
        </w:numPr>
        <w:spacing w:line="276" w:lineRule="auto"/>
        <w:ind w:left="0" w:firstLine="0"/>
        <w:jc w:val="both"/>
        <w:rPr>
          <w:highlight w:val="lightGray"/>
        </w:rPr>
      </w:pPr>
      <w:r w:rsidRPr="007D4BAC">
        <w:rPr>
          <w:highlight w:val="lightGray"/>
        </w:rPr>
        <w:t>WYMAGANIA DOTYCZ</w:t>
      </w:r>
      <w:r w:rsidRPr="007D4BAC">
        <w:rPr>
          <w:rFonts w:eastAsia="TimesNewRoman" w:cs="TimesNewRoman"/>
          <w:highlight w:val="lightGray"/>
        </w:rPr>
        <w:t>Ą</w:t>
      </w:r>
      <w:r w:rsidRPr="007D4BAC">
        <w:rPr>
          <w:highlight w:val="lightGray"/>
        </w:rPr>
        <w:t>CE WADIUM</w:t>
      </w:r>
    </w:p>
    <w:p w:rsidR="00746CBD" w:rsidRPr="00746CBD" w:rsidRDefault="00746CBD" w:rsidP="002C0D5A">
      <w:pPr>
        <w:spacing w:line="276" w:lineRule="auto"/>
        <w:rPr>
          <w:sz w:val="22"/>
          <w:szCs w:val="22"/>
        </w:rPr>
      </w:pPr>
      <w:r w:rsidRPr="00746CBD">
        <w:rPr>
          <w:sz w:val="22"/>
          <w:szCs w:val="22"/>
        </w:rPr>
        <w:t>Zamawiający nie wymaga wniesienia wadium.</w:t>
      </w:r>
    </w:p>
    <w:p w:rsidR="008E5C7A" w:rsidRDefault="008E5C7A" w:rsidP="002C0D5A">
      <w:pPr>
        <w:spacing w:line="276" w:lineRule="auto"/>
      </w:pPr>
    </w:p>
    <w:p w:rsidR="00C128FA" w:rsidRPr="00502CB1" w:rsidRDefault="00C128FA" w:rsidP="002C0D5A">
      <w:pPr>
        <w:shd w:val="clear" w:color="auto" w:fill="D9D9D9"/>
        <w:autoSpaceDE w:val="0"/>
        <w:autoSpaceDN w:val="0"/>
        <w:adjustRightInd w:val="0"/>
        <w:spacing w:line="276" w:lineRule="auto"/>
        <w:rPr>
          <w:b/>
          <w:sz w:val="22"/>
          <w:szCs w:val="22"/>
        </w:rPr>
      </w:pPr>
      <w:r w:rsidRPr="007921C2">
        <w:rPr>
          <w:b/>
          <w:sz w:val="22"/>
          <w:szCs w:val="22"/>
        </w:rPr>
        <w:t xml:space="preserve">XVIII. </w:t>
      </w:r>
      <w:r w:rsidRPr="00502CB1">
        <w:rPr>
          <w:b/>
          <w:sz w:val="22"/>
          <w:szCs w:val="22"/>
        </w:rPr>
        <w:t xml:space="preserve">TERMIN ZWIĄZANIA OFERTĄ </w:t>
      </w:r>
    </w:p>
    <w:p w:rsidR="00236066" w:rsidRPr="00935CB3" w:rsidRDefault="00236066" w:rsidP="002C0D5A">
      <w:pPr>
        <w:numPr>
          <w:ilvl w:val="0"/>
          <w:numId w:val="6"/>
        </w:numPr>
        <w:autoSpaceDE w:val="0"/>
        <w:autoSpaceDN w:val="0"/>
        <w:adjustRightInd w:val="0"/>
        <w:spacing w:line="276" w:lineRule="auto"/>
        <w:ind w:left="0" w:hanging="357"/>
        <w:jc w:val="both"/>
        <w:rPr>
          <w:b/>
          <w:sz w:val="22"/>
          <w:szCs w:val="22"/>
        </w:rPr>
      </w:pPr>
      <w:r w:rsidRPr="004D76FE">
        <w:rPr>
          <w:sz w:val="22"/>
          <w:szCs w:val="22"/>
        </w:rPr>
        <w:t xml:space="preserve">Wykonawca jest związany ofertą od dnia upływu terminu składania ofert do dnia </w:t>
      </w:r>
      <w:r w:rsidRPr="004D76FE">
        <w:rPr>
          <w:sz w:val="22"/>
          <w:szCs w:val="22"/>
        </w:rPr>
        <w:br/>
      </w:r>
      <w:r w:rsidR="00553CE2" w:rsidRPr="00935CB3">
        <w:rPr>
          <w:b/>
          <w:sz w:val="22"/>
          <w:szCs w:val="22"/>
        </w:rPr>
        <w:t>0</w:t>
      </w:r>
      <w:r w:rsidR="00566C72">
        <w:rPr>
          <w:b/>
          <w:sz w:val="22"/>
          <w:szCs w:val="22"/>
        </w:rPr>
        <w:t>7</w:t>
      </w:r>
      <w:r w:rsidR="00553CE2" w:rsidRPr="00935CB3">
        <w:rPr>
          <w:b/>
          <w:sz w:val="22"/>
          <w:szCs w:val="22"/>
        </w:rPr>
        <w:t>.03.</w:t>
      </w:r>
      <w:r w:rsidRPr="00935CB3">
        <w:rPr>
          <w:b/>
          <w:sz w:val="22"/>
          <w:szCs w:val="22"/>
        </w:rPr>
        <w:t>202</w:t>
      </w:r>
      <w:r w:rsidR="00B55957" w:rsidRPr="00935CB3">
        <w:rPr>
          <w:b/>
          <w:sz w:val="22"/>
          <w:szCs w:val="22"/>
        </w:rPr>
        <w:t>6</w:t>
      </w:r>
      <w:r w:rsidRPr="00935CB3">
        <w:rPr>
          <w:b/>
          <w:sz w:val="22"/>
          <w:szCs w:val="22"/>
        </w:rPr>
        <w:t xml:space="preserve"> r. </w:t>
      </w:r>
    </w:p>
    <w:p w:rsidR="00236066" w:rsidRPr="00FC77EF" w:rsidRDefault="00236066" w:rsidP="002C0D5A">
      <w:pPr>
        <w:numPr>
          <w:ilvl w:val="0"/>
          <w:numId w:val="6"/>
        </w:numPr>
        <w:autoSpaceDE w:val="0"/>
        <w:autoSpaceDN w:val="0"/>
        <w:adjustRightInd w:val="0"/>
        <w:spacing w:line="276" w:lineRule="auto"/>
        <w:ind w:left="0" w:hanging="357"/>
        <w:jc w:val="both"/>
        <w:rPr>
          <w:sz w:val="22"/>
          <w:szCs w:val="22"/>
        </w:rPr>
      </w:pPr>
      <w:r w:rsidRPr="00741463">
        <w:rPr>
          <w:sz w:val="22"/>
          <w:szCs w:val="22"/>
        </w:rPr>
        <w:t>W przypadku</w:t>
      </w:r>
      <w:r w:rsidRPr="00EF50E4">
        <w:rPr>
          <w:sz w:val="22"/>
          <w:szCs w:val="22"/>
        </w:rPr>
        <w:t xml:space="preserve"> gdy wybór najkorzystniejszej oferty nie nastąpi przed upływem terminu związania ofertą określonego w SWZ, Zamawiający przed upływem terminu związania ofertą zwraca się jednokrotnie do Wykonawców</w:t>
      </w:r>
      <w:r w:rsidRPr="00FC77EF">
        <w:rPr>
          <w:sz w:val="22"/>
          <w:szCs w:val="22"/>
        </w:rPr>
        <w:t xml:space="preserve"> o wyrażenie zgody na przedłużenie tego terminu o wskazywany przez niego okres, nie dłuższy niż 30 dni. </w:t>
      </w:r>
    </w:p>
    <w:p w:rsidR="00236066" w:rsidRDefault="00236066" w:rsidP="002C0D5A">
      <w:pPr>
        <w:numPr>
          <w:ilvl w:val="0"/>
          <w:numId w:val="6"/>
        </w:numPr>
        <w:autoSpaceDE w:val="0"/>
        <w:autoSpaceDN w:val="0"/>
        <w:adjustRightInd w:val="0"/>
        <w:spacing w:line="276" w:lineRule="auto"/>
        <w:ind w:left="0" w:hanging="357"/>
        <w:jc w:val="both"/>
        <w:rPr>
          <w:sz w:val="22"/>
          <w:szCs w:val="22"/>
        </w:rPr>
      </w:pPr>
      <w:r w:rsidRPr="00FC77EF">
        <w:rPr>
          <w:sz w:val="22"/>
          <w:szCs w:val="22"/>
        </w:rPr>
        <w:t>Przedłużenie terminu związania oferta, o którym mowa w ust. 2, wymaga złożenia przez Wykonawcę pisemnego oświadczenia o wyrażeniu zgody na przedłużenie terminu związania ofertą.</w:t>
      </w:r>
    </w:p>
    <w:p w:rsidR="006F0C48" w:rsidRPr="00FC77EF" w:rsidRDefault="006F0C48" w:rsidP="006F0C48">
      <w:pPr>
        <w:autoSpaceDE w:val="0"/>
        <w:autoSpaceDN w:val="0"/>
        <w:adjustRightInd w:val="0"/>
        <w:spacing w:line="276" w:lineRule="auto"/>
        <w:jc w:val="both"/>
        <w:rPr>
          <w:sz w:val="22"/>
          <w:szCs w:val="22"/>
        </w:rPr>
      </w:pPr>
    </w:p>
    <w:p w:rsidR="00C128FA" w:rsidRDefault="00C128FA" w:rsidP="002C0D5A">
      <w:pPr>
        <w:shd w:val="clear" w:color="auto" w:fill="D9D9D9"/>
        <w:autoSpaceDE w:val="0"/>
        <w:autoSpaceDN w:val="0"/>
        <w:adjustRightInd w:val="0"/>
        <w:spacing w:line="276" w:lineRule="auto"/>
        <w:jc w:val="both"/>
        <w:rPr>
          <w:b/>
          <w:sz w:val="22"/>
          <w:szCs w:val="22"/>
        </w:rPr>
      </w:pPr>
      <w:r w:rsidRPr="007921C2">
        <w:rPr>
          <w:b/>
          <w:sz w:val="22"/>
          <w:szCs w:val="22"/>
        </w:rPr>
        <w:t xml:space="preserve">XIX. </w:t>
      </w:r>
      <w:r w:rsidRPr="004A0026">
        <w:rPr>
          <w:b/>
          <w:sz w:val="22"/>
          <w:szCs w:val="22"/>
        </w:rPr>
        <w:t>OPIS SPOSOBU PRZYGOTOWANIA OFERTY</w:t>
      </w:r>
    </w:p>
    <w:p w:rsidR="00BD461F" w:rsidRDefault="00BD461F" w:rsidP="002C0D5A">
      <w:pPr>
        <w:pStyle w:val="Akapitzlist"/>
        <w:numPr>
          <w:ilvl w:val="0"/>
          <w:numId w:val="18"/>
        </w:numPr>
        <w:spacing w:line="276" w:lineRule="auto"/>
        <w:ind w:left="0"/>
        <w:jc w:val="both"/>
        <w:rPr>
          <w:color w:val="000000"/>
          <w:sz w:val="22"/>
          <w:szCs w:val="22"/>
        </w:rPr>
      </w:pPr>
      <w:r>
        <w:rPr>
          <w:color w:val="000000"/>
          <w:sz w:val="22"/>
          <w:szCs w:val="22"/>
        </w:rPr>
        <w:t>Wykonawca może złożyć tylko jedną ofertę.</w:t>
      </w:r>
    </w:p>
    <w:p w:rsidR="009C1D84" w:rsidRPr="009C1D84" w:rsidRDefault="009C1D84" w:rsidP="002C0D5A">
      <w:pPr>
        <w:pStyle w:val="Akapitzlist"/>
        <w:numPr>
          <w:ilvl w:val="0"/>
          <w:numId w:val="18"/>
        </w:numPr>
        <w:spacing w:line="276" w:lineRule="auto"/>
        <w:ind w:left="0"/>
        <w:jc w:val="both"/>
        <w:rPr>
          <w:color w:val="000000"/>
          <w:sz w:val="22"/>
          <w:szCs w:val="22"/>
        </w:rPr>
      </w:pPr>
      <w:r w:rsidRPr="009C1D84">
        <w:rPr>
          <w:color w:val="000000"/>
          <w:sz w:val="22"/>
          <w:szCs w:val="22"/>
        </w:rPr>
        <w:t>Wykonawca składa ofertę na Platformie e-Zamówienia.</w:t>
      </w:r>
      <w:r>
        <w:rPr>
          <w:color w:val="000000"/>
          <w:sz w:val="22"/>
          <w:szCs w:val="22"/>
        </w:rPr>
        <w:t xml:space="preserve"> </w:t>
      </w:r>
      <w:r w:rsidRPr="009C1D84">
        <w:rPr>
          <w:sz w:val="22"/>
          <w:szCs w:val="22"/>
        </w:rPr>
        <w:t>Do przygotowania oferty należy wykorzystać Formularz ofertowy - Załącznik nr 1 do SWZ.</w:t>
      </w:r>
    </w:p>
    <w:p w:rsidR="00236066" w:rsidRPr="009C1D84" w:rsidRDefault="00236066" w:rsidP="002C0D5A">
      <w:pPr>
        <w:pStyle w:val="Akapitzlist"/>
        <w:numPr>
          <w:ilvl w:val="0"/>
          <w:numId w:val="18"/>
        </w:numPr>
        <w:spacing w:line="276" w:lineRule="auto"/>
        <w:ind w:left="0"/>
        <w:jc w:val="both"/>
        <w:rPr>
          <w:color w:val="000000"/>
          <w:sz w:val="22"/>
          <w:szCs w:val="22"/>
        </w:rPr>
      </w:pPr>
      <w:r w:rsidRPr="009C1D84">
        <w:rPr>
          <w:color w:val="000000"/>
          <w:sz w:val="22"/>
          <w:szCs w:val="22"/>
        </w:rPr>
        <w:t xml:space="preserve">Ofertę należy sporządzić w języku polskim, w postaci elektronicznej dostępnej na Platformie e-Zamówienia. </w:t>
      </w:r>
    </w:p>
    <w:p w:rsidR="00236066" w:rsidRPr="009C1D84" w:rsidRDefault="00236066" w:rsidP="002C0D5A">
      <w:pPr>
        <w:pStyle w:val="Akapitzlist"/>
        <w:numPr>
          <w:ilvl w:val="0"/>
          <w:numId w:val="18"/>
        </w:numPr>
        <w:spacing w:line="276" w:lineRule="auto"/>
        <w:ind w:left="0"/>
        <w:jc w:val="both"/>
        <w:rPr>
          <w:color w:val="000000"/>
          <w:sz w:val="22"/>
          <w:szCs w:val="22"/>
        </w:rPr>
      </w:pPr>
      <w:r w:rsidRPr="009C1D84">
        <w:rPr>
          <w:color w:val="000000"/>
          <w:sz w:val="22"/>
          <w:szCs w:val="22"/>
        </w:rPr>
        <w:lastRenderedPageBreak/>
        <w:t>Ofertę składa się, pod rygorem nieważności, w formie elektronicznej lub w postaci elektronicznej opatrzonej podpisem kwalifikowanym, podpisem zaufanym lub podpisem osobistym.</w:t>
      </w:r>
    </w:p>
    <w:p w:rsidR="00236066" w:rsidRPr="00B12008" w:rsidRDefault="00236066" w:rsidP="002C0D5A">
      <w:pPr>
        <w:pStyle w:val="Akapitzlist"/>
        <w:numPr>
          <w:ilvl w:val="0"/>
          <w:numId w:val="18"/>
        </w:numPr>
        <w:spacing w:line="276" w:lineRule="auto"/>
        <w:ind w:left="0"/>
        <w:jc w:val="both"/>
        <w:rPr>
          <w:color w:val="000000"/>
          <w:sz w:val="22"/>
          <w:szCs w:val="22"/>
        </w:rPr>
      </w:pPr>
      <w:r w:rsidRPr="00B12008">
        <w:rPr>
          <w:sz w:val="22"/>
          <w:szCs w:val="22"/>
        </w:rPr>
        <w:t xml:space="preserve">Sposób złożenia oferty, w tym przygotowania i wypełnienia ofert został opisany w Centrum Pomocy, dostępnej na stronie: </w:t>
      </w:r>
      <w:r w:rsidRPr="00B12008">
        <w:rPr>
          <w:sz w:val="22"/>
          <w:szCs w:val="22"/>
          <w:u w:val="single"/>
        </w:rPr>
        <w:t xml:space="preserve">https://ezamowienia.gov.pl/ </w:t>
      </w:r>
    </w:p>
    <w:p w:rsidR="00236066" w:rsidRPr="00B12008" w:rsidRDefault="00236066" w:rsidP="002C0D5A">
      <w:pPr>
        <w:pStyle w:val="Akapitzlist"/>
        <w:numPr>
          <w:ilvl w:val="0"/>
          <w:numId w:val="18"/>
        </w:numPr>
        <w:spacing w:line="276" w:lineRule="auto"/>
        <w:ind w:left="0"/>
        <w:jc w:val="both"/>
        <w:rPr>
          <w:color w:val="000000"/>
          <w:sz w:val="22"/>
          <w:szCs w:val="22"/>
        </w:rPr>
      </w:pPr>
      <w:r w:rsidRPr="00B12008">
        <w:rPr>
          <w:sz w:val="22"/>
          <w:szCs w:val="22"/>
        </w:rPr>
        <w:t xml:space="preserve">Jeżeli dokumenty elektroniczne, przekazywane przy użyciu środków komunikacji elektronicznej, zawierają informacje stanowiące tajemnicę przedsiębiorstwa w </w:t>
      </w:r>
      <w:r w:rsidRPr="00DC3D7F">
        <w:rPr>
          <w:sz w:val="22"/>
          <w:szCs w:val="22"/>
        </w:rPr>
        <w:t>rozumieniu przepisów ustawy z dnia 16 kwietnia 1993 r. o zwalczaniu nieuczciwej konkurencji (t.j. Dz. U. z 2022 r. poz. 1233.), wykonawca, w celu utrzymania w poufności tych informacji, przekazuje je w wydzielonym i odpowiednio oznaczonym pliku, wraz z</w:t>
      </w:r>
      <w:r w:rsidRPr="00B12008">
        <w:rPr>
          <w:sz w:val="22"/>
          <w:szCs w:val="22"/>
        </w:rPr>
        <w:t xml:space="preserve"> jednoczesnym zaznaczeniem polecenia </w:t>
      </w:r>
      <w:r w:rsidRPr="00B12008">
        <w:rPr>
          <w:b/>
          <w:sz w:val="22"/>
          <w:szCs w:val="22"/>
        </w:rPr>
        <w:t xml:space="preserve">„Załącznik stanowiący tajemnicę przedsiębiorstwa" </w:t>
      </w:r>
      <w:r w:rsidRPr="00B12008">
        <w:rPr>
          <w:sz w:val="22"/>
          <w:szCs w:val="22"/>
        </w:rPr>
        <w:t>a następnie wraz z plikami stanowiącymi jawną część należy ten plik zaszyfrować.</w:t>
      </w:r>
    </w:p>
    <w:p w:rsidR="00236066" w:rsidRPr="00B12008" w:rsidRDefault="00236066" w:rsidP="002C0D5A">
      <w:pPr>
        <w:pStyle w:val="Akapitzlist"/>
        <w:numPr>
          <w:ilvl w:val="0"/>
          <w:numId w:val="18"/>
        </w:numPr>
        <w:spacing w:line="276" w:lineRule="auto"/>
        <w:ind w:left="0"/>
        <w:jc w:val="both"/>
        <w:rPr>
          <w:color w:val="000000"/>
          <w:sz w:val="22"/>
          <w:szCs w:val="22"/>
        </w:rPr>
      </w:pPr>
      <w:r w:rsidRPr="00B12008">
        <w:rPr>
          <w:sz w:val="22"/>
          <w:szCs w:val="22"/>
        </w:rPr>
        <w:t>Ofertę</w:t>
      </w:r>
      <w:r>
        <w:rPr>
          <w:sz w:val="22"/>
          <w:szCs w:val="22"/>
        </w:rPr>
        <w:t xml:space="preserve"> należy</w:t>
      </w:r>
      <w:r w:rsidRPr="00B12008">
        <w:rPr>
          <w:sz w:val="22"/>
          <w:szCs w:val="22"/>
        </w:rPr>
        <w:t xml:space="preserve"> złożyć przed terminem składania ofert – oferta złożona po terminie nie zostanie przyjęta. Dokumentów nie należy składać w ostatniej chwili. Czas trwania wgrywania i przetwarzania dokumentów jest zależny od ich ilości i rozmiaru oraz obciążenia Platformy.</w:t>
      </w:r>
    </w:p>
    <w:p w:rsidR="00236066" w:rsidRPr="00B12008" w:rsidRDefault="00236066" w:rsidP="002C0D5A">
      <w:pPr>
        <w:pStyle w:val="Akapitzlist"/>
        <w:numPr>
          <w:ilvl w:val="0"/>
          <w:numId w:val="18"/>
        </w:numPr>
        <w:spacing w:line="276" w:lineRule="auto"/>
        <w:ind w:left="0"/>
        <w:jc w:val="both"/>
        <w:rPr>
          <w:color w:val="000000"/>
          <w:sz w:val="22"/>
          <w:szCs w:val="22"/>
        </w:rPr>
      </w:pPr>
      <w:r w:rsidRPr="00B12008">
        <w:rPr>
          <w:sz w:val="22"/>
          <w:szCs w:val="22"/>
        </w:rPr>
        <w:t xml:space="preserve">Ofertę </w:t>
      </w:r>
      <w:r>
        <w:rPr>
          <w:sz w:val="22"/>
          <w:szCs w:val="22"/>
        </w:rPr>
        <w:t xml:space="preserve">należy </w:t>
      </w:r>
      <w:r w:rsidRPr="00B12008">
        <w:rPr>
          <w:sz w:val="22"/>
          <w:szCs w:val="22"/>
        </w:rPr>
        <w:t>złożyć na właściwym formularzu (aktualnym formularzu ofertowym pobranym z platformy do tego postępowania) – jeśli formularz będzie nieprawidłowy system poinformuje o tym w trakcie składania oferty. Formularz ofertowy i załączniki należy podpisać cyfrowo.</w:t>
      </w:r>
    </w:p>
    <w:p w:rsidR="00236066" w:rsidRPr="00033645" w:rsidRDefault="00236066" w:rsidP="002C0D5A">
      <w:pPr>
        <w:pStyle w:val="Akapitzlist"/>
        <w:numPr>
          <w:ilvl w:val="0"/>
          <w:numId w:val="18"/>
        </w:numPr>
        <w:spacing w:line="276" w:lineRule="auto"/>
        <w:ind w:left="0"/>
        <w:jc w:val="both"/>
        <w:rPr>
          <w:color w:val="000000"/>
          <w:sz w:val="22"/>
          <w:szCs w:val="22"/>
        </w:rPr>
      </w:pPr>
      <w:r w:rsidRPr="00B12008">
        <w:rPr>
          <w:sz w:val="22"/>
          <w:szCs w:val="22"/>
        </w:rPr>
        <w:t xml:space="preserve">Rekomendowanym </w:t>
      </w:r>
      <w:r w:rsidRPr="00B12008">
        <w:rPr>
          <w:b/>
          <w:bCs/>
          <w:sz w:val="22"/>
          <w:szCs w:val="22"/>
        </w:rPr>
        <w:t>wariantem podpisu wypełnionego formularza oferty jest podpisanie go podpisem wewnętrznym</w:t>
      </w:r>
      <w:r w:rsidRPr="00B12008">
        <w:rPr>
          <w:sz w:val="22"/>
          <w:szCs w:val="22"/>
        </w:rPr>
        <w:t>. Jednakże w przypadku podpisania wypełnionego formularza innym wariantem tj. podpisem zewnętrznym Platforma również przyjmie taki formularz</w:t>
      </w:r>
      <w:r>
        <w:rPr>
          <w:sz w:val="22"/>
          <w:szCs w:val="22"/>
        </w:rPr>
        <w:t xml:space="preserve"> </w:t>
      </w:r>
      <w:r w:rsidRPr="00B12008">
        <w:rPr>
          <w:sz w:val="22"/>
          <w:szCs w:val="22"/>
        </w:rPr>
        <w:t xml:space="preserve"> i </w:t>
      </w:r>
      <w:r w:rsidRPr="00033645">
        <w:rPr>
          <w:sz w:val="22"/>
          <w:szCs w:val="22"/>
        </w:rPr>
        <w:t>przetworzy go prawidłowo w zakresie weryfikacji podpisu pod warunkiem, że w przypadku tego wariantu podpisywania oddzielny plik z podpisem oferty zostanie załączony w sekcji „Załączniki i inne dokumenty przedstawione w ofercie przez Wykonawcę”.</w:t>
      </w:r>
    </w:p>
    <w:p w:rsidR="00236066" w:rsidRPr="00033645" w:rsidRDefault="00236066" w:rsidP="002C0D5A">
      <w:pPr>
        <w:pStyle w:val="Akapitzlist"/>
        <w:numPr>
          <w:ilvl w:val="0"/>
          <w:numId w:val="18"/>
        </w:numPr>
        <w:autoSpaceDE w:val="0"/>
        <w:autoSpaceDN w:val="0"/>
        <w:adjustRightInd w:val="0"/>
        <w:spacing w:line="276" w:lineRule="auto"/>
        <w:ind w:left="0"/>
        <w:jc w:val="both"/>
        <w:rPr>
          <w:rFonts w:eastAsiaTheme="minorHAnsi"/>
          <w:color w:val="000000"/>
          <w:sz w:val="22"/>
          <w:szCs w:val="22"/>
          <w:lang w:eastAsia="en-US"/>
        </w:rPr>
      </w:pPr>
      <w:r w:rsidRPr="00033645">
        <w:rPr>
          <w:rFonts w:eastAsiaTheme="minorHAnsi"/>
          <w:color w:val="000000"/>
          <w:sz w:val="22"/>
          <w:szCs w:val="22"/>
          <w:lang w:eastAsia="en-US"/>
        </w:rPr>
        <w:t xml:space="preserve">Wykonawca może przed upływem terminu składania ofert wycofać ofertę. Wykonawca wycofuje ofertę w zakładce „Oferty/wnioski” używając przycisku „Wycofaj ofertę”. </w:t>
      </w:r>
    </w:p>
    <w:p w:rsidR="00236066" w:rsidRPr="00B12008" w:rsidRDefault="00236066" w:rsidP="002C0D5A">
      <w:pPr>
        <w:pStyle w:val="Akapitzlist"/>
        <w:numPr>
          <w:ilvl w:val="0"/>
          <w:numId w:val="18"/>
        </w:numPr>
        <w:spacing w:line="276" w:lineRule="auto"/>
        <w:ind w:left="0"/>
        <w:jc w:val="both"/>
        <w:rPr>
          <w:color w:val="000000"/>
          <w:sz w:val="22"/>
          <w:szCs w:val="22"/>
        </w:rPr>
      </w:pPr>
      <w:r w:rsidRPr="00B12008">
        <w:rPr>
          <w:sz w:val="22"/>
          <w:szCs w:val="22"/>
        </w:rPr>
        <w:t>Wykonawca po upływie terminu do składania ofert nie może skutecznie dokonać zmiany ani wycofać złożonej oferty.</w:t>
      </w:r>
    </w:p>
    <w:p w:rsidR="00236066" w:rsidRPr="00FE2664" w:rsidRDefault="00236066" w:rsidP="002C0D5A">
      <w:pPr>
        <w:pStyle w:val="Akapitzlist"/>
        <w:numPr>
          <w:ilvl w:val="0"/>
          <w:numId w:val="18"/>
        </w:numPr>
        <w:spacing w:line="276" w:lineRule="auto"/>
        <w:ind w:left="0"/>
        <w:jc w:val="both"/>
        <w:rPr>
          <w:b/>
          <w:color w:val="000000"/>
          <w:sz w:val="22"/>
          <w:szCs w:val="22"/>
        </w:rPr>
      </w:pPr>
      <w:r w:rsidRPr="00FE2664">
        <w:rPr>
          <w:b/>
          <w:sz w:val="22"/>
          <w:szCs w:val="22"/>
          <w:u w:val="single"/>
        </w:rPr>
        <w:t>Do oferty należy dołączyć</w:t>
      </w:r>
      <w:r w:rsidRPr="00FE2664">
        <w:rPr>
          <w:b/>
          <w:sz w:val="22"/>
          <w:szCs w:val="22"/>
        </w:rPr>
        <w:t>:</w:t>
      </w:r>
    </w:p>
    <w:p w:rsidR="00236066" w:rsidRPr="00D76A1B" w:rsidRDefault="00236066" w:rsidP="002C0D5A">
      <w:pPr>
        <w:pStyle w:val="Akapitzlist"/>
        <w:numPr>
          <w:ilvl w:val="0"/>
          <w:numId w:val="29"/>
        </w:numPr>
        <w:spacing w:line="276" w:lineRule="auto"/>
        <w:ind w:left="0"/>
        <w:jc w:val="both"/>
        <w:rPr>
          <w:color w:val="000000"/>
          <w:sz w:val="22"/>
          <w:szCs w:val="22"/>
        </w:rPr>
      </w:pPr>
      <w:r w:rsidRPr="00524032">
        <w:rPr>
          <w:color w:val="000000"/>
          <w:sz w:val="22"/>
          <w:szCs w:val="22"/>
        </w:rPr>
        <w:t>Formularz o</w:t>
      </w:r>
      <w:r>
        <w:rPr>
          <w:color w:val="000000"/>
          <w:sz w:val="22"/>
          <w:szCs w:val="22"/>
        </w:rPr>
        <w:t>fertowy - Załącznik nr 1 do SWZ</w:t>
      </w:r>
      <w:r w:rsidRPr="003D3144">
        <w:rPr>
          <w:color w:val="000000"/>
          <w:sz w:val="22"/>
          <w:szCs w:val="22"/>
        </w:rPr>
        <w:t>;</w:t>
      </w:r>
    </w:p>
    <w:p w:rsidR="00236066" w:rsidRPr="00D76A1B" w:rsidRDefault="00236066" w:rsidP="002C0D5A">
      <w:pPr>
        <w:pStyle w:val="Akapitzlist"/>
        <w:numPr>
          <w:ilvl w:val="0"/>
          <w:numId w:val="29"/>
        </w:numPr>
        <w:spacing w:line="276" w:lineRule="auto"/>
        <w:ind w:left="0"/>
        <w:jc w:val="both"/>
        <w:rPr>
          <w:color w:val="000000"/>
          <w:sz w:val="22"/>
          <w:szCs w:val="22"/>
        </w:rPr>
      </w:pPr>
      <w:r w:rsidRPr="00D76A1B">
        <w:rPr>
          <w:sz w:val="22"/>
          <w:szCs w:val="22"/>
        </w:rPr>
        <w:t xml:space="preserve">pełnomocnictwo upoważniające do złożenia oferty, o ile ofertę składa pełnomocnik; </w:t>
      </w:r>
    </w:p>
    <w:p w:rsidR="00236066" w:rsidRPr="00D76A1B" w:rsidRDefault="00236066" w:rsidP="002C0D5A">
      <w:pPr>
        <w:pStyle w:val="Akapitzlist"/>
        <w:numPr>
          <w:ilvl w:val="0"/>
          <w:numId w:val="29"/>
        </w:numPr>
        <w:spacing w:line="276" w:lineRule="auto"/>
        <w:ind w:left="0"/>
        <w:jc w:val="both"/>
        <w:rPr>
          <w:color w:val="000000"/>
          <w:sz w:val="22"/>
          <w:szCs w:val="22"/>
        </w:rPr>
      </w:pPr>
      <w:r w:rsidRPr="00D76A1B">
        <w:rPr>
          <w:sz w:val="22"/>
          <w:szCs w:val="22"/>
        </w:rPr>
        <w:t xml:space="preserve">Pełnomocnictwo dla pełnomocnika do reprezentowania w postępowaniu Wykonawców wspólnie ubiegających się o udzielenie zamówienia - dotyczy ofert składanych przez Wykonawców wspólnie ubiegających się o udzielenie zamówienia; </w:t>
      </w:r>
    </w:p>
    <w:p w:rsidR="00236066" w:rsidRPr="00D76A1B" w:rsidRDefault="00236066" w:rsidP="002C0D5A">
      <w:pPr>
        <w:pStyle w:val="Akapitzlist"/>
        <w:numPr>
          <w:ilvl w:val="0"/>
          <w:numId w:val="29"/>
        </w:numPr>
        <w:spacing w:line="276" w:lineRule="auto"/>
        <w:ind w:left="0"/>
        <w:jc w:val="both"/>
        <w:rPr>
          <w:color w:val="000000"/>
          <w:sz w:val="22"/>
          <w:szCs w:val="22"/>
        </w:rPr>
      </w:pPr>
      <w:r w:rsidRPr="00D76A1B">
        <w:rPr>
          <w:sz w:val="22"/>
          <w:szCs w:val="22"/>
        </w:rPr>
        <w:t xml:space="preserve">Oświadczenie o niepodleganiu wykluczeniu oraz spełnianiu warunków udziału </w:t>
      </w:r>
      <w:r w:rsidRPr="00D76A1B">
        <w:rPr>
          <w:sz w:val="22"/>
          <w:szCs w:val="22"/>
        </w:rPr>
        <w:br/>
        <w:t>w postępowaniu, wzór stanowi Załącznik nr 2 do SWZ;</w:t>
      </w:r>
    </w:p>
    <w:p w:rsidR="00236066" w:rsidRPr="00D76A1B" w:rsidRDefault="00236066" w:rsidP="002C0D5A">
      <w:pPr>
        <w:pStyle w:val="Akapitzlist"/>
        <w:numPr>
          <w:ilvl w:val="0"/>
          <w:numId w:val="29"/>
        </w:numPr>
        <w:spacing w:line="276" w:lineRule="auto"/>
        <w:ind w:left="0"/>
        <w:jc w:val="both"/>
        <w:rPr>
          <w:color w:val="000000"/>
          <w:sz w:val="22"/>
          <w:szCs w:val="22"/>
        </w:rPr>
      </w:pPr>
      <w:r w:rsidRPr="00D76A1B">
        <w:rPr>
          <w:sz w:val="22"/>
          <w:szCs w:val="22"/>
        </w:rPr>
        <w:t>Zobowiązanie podmiotu udostępniającego zasoby</w:t>
      </w:r>
    </w:p>
    <w:p w:rsidR="00236066" w:rsidRDefault="00236066" w:rsidP="002C0D5A">
      <w:pPr>
        <w:autoSpaceDE w:val="0"/>
        <w:autoSpaceDN w:val="0"/>
        <w:adjustRightInd w:val="0"/>
        <w:spacing w:line="276" w:lineRule="auto"/>
        <w:jc w:val="both"/>
        <w:rPr>
          <w:sz w:val="22"/>
          <w:szCs w:val="22"/>
        </w:rPr>
      </w:pPr>
      <w:r w:rsidRPr="00C07EFE">
        <w:rPr>
          <w:sz w:val="22"/>
          <w:szCs w:val="22"/>
        </w:rPr>
        <w:t xml:space="preserve">Zobowiązanie podmiotu udostępniającego zasoby do oddania mu do dyspozycji niezbędnych zasobów na potrzeby realizacji danego zamówienia lub inny podmiotowy środek dowodowy </w:t>
      </w:r>
      <w:r w:rsidRPr="00C070D0">
        <w:rPr>
          <w:sz w:val="22"/>
          <w:szCs w:val="22"/>
        </w:rPr>
        <w:t>potwierdzający, że Wykonawca realizując zamówienie, będzie dysponował niezbędnymi zasobami tych podmiotów, wzór stanowi Załącznik nr 3 do SWZ</w:t>
      </w:r>
      <w:r>
        <w:rPr>
          <w:sz w:val="22"/>
          <w:szCs w:val="22"/>
        </w:rPr>
        <w:t>;</w:t>
      </w:r>
    </w:p>
    <w:p w:rsidR="003D2CD5" w:rsidRPr="00986B13" w:rsidRDefault="003D2CD5" w:rsidP="002C0D5A">
      <w:pPr>
        <w:pStyle w:val="Akapitzlist"/>
        <w:numPr>
          <w:ilvl w:val="0"/>
          <w:numId w:val="29"/>
        </w:numPr>
        <w:autoSpaceDE w:val="0"/>
        <w:autoSpaceDN w:val="0"/>
        <w:adjustRightInd w:val="0"/>
        <w:spacing w:line="276" w:lineRule="auto"/>
        <w:ind w:left="0"/>
        <w:jc w:val="both"/>
        <w:rPr>
          <w:sz w:val="22"/>
          <w:szCs w:val="22"/>
        </w:rPr>
      </w:pPr>
      <w:r w:rsidRPr="003D2CD5">
        <w:rPr>
          <w:sz w:val="22"/>
          <w:szCs w:val="22"/>
        </w:rPr>
        <w:t xml:space="preserve">Oświadczenie podmiotu udostępniającego zasoby, potwierdzające brak podstaw wykluczenia tego podmiotu oraz odpowiednio spełnianie warunków udziału w postępowaniu lub kryteriów </w:t>
      </w:r>
      <w:r w:rsidRPr="00986B13">
        <w:rPr>
          <w:sz w:val="22"/>
          <w:szCs w:val="22"/>
        </w:rPr>
        <w:t xml:space="preserve">selekcji, w zakresie, w jakim wykonawca powołuje się na jego zasoby </w:t>
      </w:r>
      <w:r w:rsidR="008D3FBD" w:rsidRPr="00986B13">
        <w:rPr>
          <w:sz w:val="22"/>
          <w:szCs w:val="22"/>
        </w:rPr>
        <w:t>–</w:t>
      </w:r>
      <w:r w:rsidRPr="00986B13">
        <w:rPr>
          <w:sz w:val="22"/>
          <w:szCs w:val="22"/>
        </w:rPr>
        <w:t xml:space="preserve"> </w:t>
      </w:r>
      <w:r w:rsidR="008D3FBD" w:rsidRPr="00986B13">
        <w:rPr>
          <w:sz w:val="22"/>
          <w:szCs w:val="22"/>
        </w:rPr>
        <w:t xml:space="preserve">wzór </w:t>
      </w:r>
      <w:r w:rsidRPr="00986B13">
        <w:rPr>
          <w:sz w:val="22"/>
          <w:szCs w:val="22"/>
        </w:rPr>
        <w:t>stanowi Załącznik nr 4 do SWZ</w:t>
      </w:r>
      <w:r w:rsidR="00904EB7" w:rsidRPr="00986B13">
        <w:rPr>
          <w:sz w:val="22"/>
          <w:szCs w:val="22"/>
        </w:rPr>
        <w:t>;</w:t>
      </w:r>
    </w:p>
    <w:p w:rsidR="00AF385F" w:rsidRPr="00553CE2" w:rsidRDefault="00AF385F" w:rsidP="002C0D5A">
      <w:pPr>
        <w:pStyle w:val="Akapitzlist"/>
        <w:numPr>
          <w:ilvl w:val="0"/>
          <w:numId w:val="29"/>
        </w:numPr>
        <w:spacing w:line="276" w:lineRule="auto"/>
        <w:ind w:left="0"/>
        <w:jc w:val="both"/>
        <w:rPr>
          <w:sz w:val="22"/>
          <w:szCs w:val="22"/>
        </w:rPr>
      </w:pPr>
      <w:r w:rsidRPr="00B55957">
        <w:rPr>
          <w:sz w:val="22"/>
          <w:szCs w:val="22"/>
        </w:rPr>
        <w:t xml:space="preserve">Wykaz osób z informacjami dotyczącymi </w:t>
      </w:r>
      <w:r w:rsidRPr="00B55957">
        <w:rPr>
          <w:bCs/>
          <w:sz w:val="23"/>
          <w:szCs w:val="23"/>
        </w:rPr>
        <w:t xml:space="preserve">doświadczenia i kwalifikacji zawodowych osób </w:t>
      </w:r>
      <w:r w:rsidR="000C029B" w:rsidRPr="00553CE2">
        <w:rPr>
          <w:bCs/>
          <w:sz w:val="23"/>
          <w:szCs w:val="23"/>
        </w:rPr>
        <w:t xml:space="preserve">skierowanych do </w:t>
      </w:r>
      <w:r w:rsidRPr="00553CE2">
        <w:rPr>
          <w:bCs/>
          <w:sz w:val="23"/>
          <w:szCs w:val="23"/>
        </w:rPr>
        <w:t>prowadz</w:t>
      </w:r>
      <w:r w:rsidR="000C029B" w:rsidRPr="00553CE2">
        <w:rPr>
          <w:bCs/>
          <w:sz w:val="23"/>
          <w:szCs w:val="23"/>
        </w:rPr>
        <w:t>enia</w:t>
      </w:r>
      <w:r w:rsidRPr="00553CE2">
        <w:rPr>
          <w:bCs/>
          <w:sz w:val="23"/>
          <w:szCs w:val="23"/>
        </w:rPr>
        <w:t xml:space="preserve"> szkoleni</w:t>
      </w:r>
      <w:r w:rsidR="000C029B" w:rsidRPr="00553CE2">
        <w:rPr>
          <w:bCs/>
          <w:sz w:val="23"/>
          <w:szCs w:val="23"/>
        </w:rPr>
        <w:t>a</w:t>
      </w:r>
      <w:r w:rsidR="00C4522A" w:rsidRPr="00553CE2">
        <w:rPr>
          <w:sz w:val="22"/>
          <w:szCs w:val="22"/>
        </w:rPr>
        <w:t xml:space="preserve"> wzór </w:t>
      </w:r>
      <w:r w:rsidR="00A52D15" w:rsidRPr="00553CE2">
        <w:rPr>
          <w:sz w:val="22"/>
          <w:szCs w:val="22"/>
        </w:rPr>
        <w:t>stanowi Załącznik nr 8</w:t>
      </w:r>
      <w:r w:rsidR="00C4522A" w:rsidRPr="00553CE2">
        <w:rPr>
          <w:sz w:val="22"/>
          <w:szCs w:val="22"/>
        </w:rPr>
        <w:t xml:space="preserve"> do SWZ.</w:t>
      </w:r>
    </w:p>
    <w:p w:rsidR="00236066" w:rsidRPr="00FC77EF" w:rsidRDefault="00236066" w:rsidP="00831B1A">
      <w:pPr>
        <w:spacing w:line="276" w:lineRule="auto"/>
        <w:ind w:left="-284"/>
        <w:jc w:val="both"/>
        <w:rPr>
          <w:b/>
          <w:sz w:val="22"/>
          <w:szCs w:val="22"/>
        </w:rPr>
      </w:pPr>
      <w:r w:rsidRPr="00986B13">
        <w:rPr>
          <w:sz w:val="22"/>
          <w:szCs w:val="22"/>
        </w:rPr>
        <w:lastRenderedPageBreak/>
        <w:t>Pełnomocnictwo do złożenia oferty oraz oświadczenia składane są w oryginale w takiej</w:t>
      </w:r>
      <w:r w:rsidRPr="00FC77EF">
        <w:rPr>
          <w:sz w:val="22"/>
          <w:szCs w:val="22"/>
        </w:rPr>
        <w:t xml:space="preserve"> samej formie, jak składana jest oferta (tj. w formie elektronicznej opatrzonej kwalifikowanym podpisem lub postaci elektronicznej opatrzonej podpisem zaufanym lub podpisem osobistym). Dopuszcza się także złożenie elektronicznej kopii (skanu) pełnomocnictwa sporządzonego</w:t>
      </w:r>
      <w:r>
        <w:rPr>
          <w:sz w:val="22"/>
          <w:szCs w:val="22"/>
        </w:rPr>
        <w:t xml:space="preserve"> </w:t>
      </w:r>
      <w:r w:rsidRPr="00FC77EF">
        <w:rPr>
          <w:sz w:val="22"/>
          <w:szCs w:val="22"/>
        </w:rPr>
        <w:t>uprzednio w formie pisemnej, w formie elektronicznego poświadczenia sporządzonego stosownie do art. 97 § 2 ustawy z dnia 14 lutego 1991 r. - Prawo o notariacie, które to p</w:t>
      </w:r>
      <w:r w:rsidR="00820AB9">
        <w:rPr>
          <w:sz w:val="22"/>
          <w:szCs w:val="22"/>
        </w:rPr>
        <w:t xml:space="preserve">oświadczenie notariusz opatruje </w:t>
      </w:r>
      <w:r w:rsidRPr="00FC77EF">
        <w:rPr>
          <w:sz w:val="22"/>
          <w:szCs w:val="22"/>
        </w:rPr>
        <w:t>kwalifikowanym podpisem elektronicznym, bądź też poprzez opatrzenie skanu pełnomocnictwa sporządzonego uprzednio w formie pisemnej kwalifikowanym podpisem, podpisem zaufanym lub podpisem osobistym mocodawcy. Elektroniczna ko</w:t>
      </w:r>
      <w:r w:rsidR="00820AB9">
        <w:rPr>
          <w:sz w:val="22"/>
          <w:szCs w:val="22"/>
        </w:rPr>
        <w:t xml:space="preserve">pia pełnomocnictwa nie może być </w:t>
      </w:r>
      <w:r w:rsidRPr="00FC77EF">
        <w:rPr>
          <w:sz w:val="22"/>
          <w:szCs w:val="22"/>
        </w:rPr>
        <w:t xml:space="preserve">uwierzytelniona przez upełnomocnionego. </w:t>
      </w:r>
    </w:p>
    <w:p w:rsidR="00C128FA" w:rsidRDefault="00C128FA" w:rsidP="002C0D5A">
      <w:pPr>
        <w:autoSpaceDE w:val="0"/>
        <w:autoSpaceDN w:val="0"/>
        <w:adjustRightInd w:val="0"/>
        <w:spacing w:line="276" w:lineRule="auto"/>
        <w:jc w:val="both"/>
      </w:pPr>
    </w:p>
    <w:p w:rsidR="00C128FA" w:rsidRPr="002F5ECB" w:rsidRDefault="008A1535" w:rsidP="002C0D5A">
      <w:pPr>
        <w:shd w:val="clear" w:color="auto" w:fill="D9D9D9"/>
        <w:autoSpaceDE w:val="0"/>
        <w:autoSpaceDN w:val="0"/>
        <w:adjustRightInd w:val="0"/>
        <w:spacing w:line="276" w:lineRule="auto"/>
        <w:jc w:val="both"/>
        <w:rPr>
          <w:b/>
          <w:sz w:val="22"/>
          <w:szCs w:val="22"/>
        </w:rPr>
      </w:pPr>
      <w:r w:rsidRPr="002F5ECB">
        <w:rPr>
          <w:b/>
          <w:sz w:val="22"/>
          <w:szCs w:val="22"/>
        </w:rPr>
        <w:t>X</w:t>
      </w:r>
      <w:r>
        <w:rPr>
          <w:b/>
          <w:sz w:val="22"/>
          <w:szCs w:val="22"/>
        </w:rPr>
        <w:t>X</w:t>
      </w:r>
      <w:r w:rsidR="00C128FA" w:rsidRPr="002F5ECB">
        <w:rPr>
          <w:b/>
          <w:sz w:val="22"/>
          <w:szCs w:val="22"/>
        </w:rPr>
        <w:t>. TERMIN SKŁADANIA OFERT</w:t>
      </w:r>
    </w:p>
    <w:p w:rsidR="00C128FA" w:rsidRPr="00935CB3" w:rsidRDefault="00C128FA" w:rsidP="002C0D5A">
      <w:pPr>
        <w:numPr>
          <w:ilvl w:val="0"/>
          <w:numId w:val="7"/>
        </w:numPr>
        <w:autoSpaceDE w:val="0"/>
        <w:autoSpaceDN w:val="0"/>
        <w:adjustRightInd w:val="0"/>
        <w:spacing w:line="276" w:lineRule="auto"/>
        <w:ind w:left="0"/>
        <w:jc w:val="both"/>
        <w:rPr>
          <w:b/>
          <w:sz w:val="22"/>
          <w:szCs w:val="22"/>
        </w:rPr>
      </w:pPr>
      <w:r w:rsidRPr="002F5ECB">
        <w:rPr>
          <w:sz w:val="22"/>
          <w:szCs w:val="22"/>
        </w:rPr>
        <w:t xml:space="preserve">Ofertę wraz z wymaganymi załącznikami należy złożyć w terminie do dnia </w:t>
      </w:r>
      <w:r w:rsidRPr="002F5ECB">
        <w:rPr>
          <w:sz w:val="22"/>
          <w:szCs w:val="22"/>
        </w:rPr>
        <w:br/>
      </w:r>
      <w:r w:rsidR="00553CE2" w:rsidRPr="00935CB3">
        <w:rPr>
          <w:b/>
          <w:sz w:val="22"/>
          <w:szCs w:val="22"/>
        </w:rPr>
        <w:t>0</w:t>
      </w:r>
      <w:r w:rsidR="00566C72">
        <w:rPr>
          <w:b/>
          <w:sz w:val="22"/>
          <w:szCs w:val="22"/>
        </w:rPr>
        <w:t>6</w:t>
      </w:r>
      <w:r w:rsidR="00553CE2" w:rsidRPr="00935CB3">
        <w:rPr>
          <w:b/>
          <w:sz w:val="22"/>
          <w:szCs w:val="22"/>
        </w:rPr>
        <w:t>.02.</w:t>
      </w:r>
      <w:r w:rsidRPr="00935CB3">
        <w:rPr>
          <w:b/>
          <w:sz w:val="22"/>
          <w:szCs w:val="22"/>
        </w:rPr>
        <w:t>202</w:t>
      </w:r>
      <w:r w:rsidR="00B55957" w:rsidRPr="00935CB3">
        <w:rPr>
          <w:b/>
          <w:sz w:val="22"/>
          <w:szCs w:val="22"/>
        </w:rPr>
        <w:t>6</w:t>
      </w:r>
      <w:r w:rsidRPr="00935CB3">
        <w:rPr>
          <w:b/>
          <w:sz w:val="22"/>
          <w:szCs w:val="22"/>
        </w:rPr>
        <w:t xml:space="preserve"> r., do godz. 10:00.</w:t>
      </w:r>
    </w:p>
    <w:p w:rsidR="00C128FA" w:rsidRPr="00935CB3" w:rsidRDefault="00C128FA" w:rsidP="002C0D5A">
      <w:pPr>
        <w:numPr>
          <w:ilvl w:val="0"/>
          <w:numId w:val="7"/>
        </w:numPr>
        <w:autoSpaceDE w:val="0"/>
        <w:autoSpaceDN w:val="0"/>
        <w:adjustRightInd w:val="0"/>
        <w:spacing w:line="276" w:lineRule="auto"/>
        <w:ind w:left="0"/>
        <w:jc w:val="both"/>
        <w:rPr>
          <w:sz w:val="22"/>
          <w:szCs w:val="22"/>
        </w:rPr>
      </w:pPr>
      <w:r w:rsidRPr="00935CB3">
        <w:rPr>
          <w:sz w:val="22"/>
          <w:szCs w:val="22"/>
        </w:rPr>
        <w:t xml:space="preserve">Decydujące znaczenie dla oceny zachowania terminu składania ofert ma data i godzina złożenia oferty na platformie </w:t>
      </w:r>
      <w:proofErr w:type="spellStart"/>
      <w:r w:rsidRPr="00935CB3">
        <w:rPr>
          <w:sz w:val="22"/>
          <w:szCs w:val="22"/>
        </w:rPr>
        <w:t>e-zamowienia</w:t>
      </w:r>
      <w:proofErr w:type="spellEnd"/>
      <w:r w:rsidRPr="00935CB3">
        <w:rPr>
          <w:sz w:val="22"/>
          <w:szCs w:val="22"/>
        </w:rPr>
        <w:t>.</w:t>
      </w:r>
    </w:p>
    <w:p w:rsidR="00C128FA" w:rsidRPr="00935CB3" w:rsidRDefault="00C128FA" w:rsidP="002C0D5A">
      <w:pPr>
        <w:numPr>
          <w:ilvl w:val="0"/>
          <w:numId w:val="7"/>
        </w:numPr>
        <w:autoSpaceDE w:val="0"/>
        <w:autoSpaceDN w:val="0"/>
        <w:adjustRightInd w:val="0"/>
        <w:spacing w:line="276" w:lineRule="auto"/>
        <w:ind w:left="0"/>
        <w:jc w:val="both"/>
        <w:rPr>
          <w:sz w:val="22"/>
          <w:szCs w:val="22"/>
        </w:rPr>
      </w:pPr>
      <w:r w:rsidRPr="00935CB3">
        <w:rPr>
          <w:sz w:val="22"/>
          <w:szCs w:val="22"/>
        </w:rPr>
        <w:t>Wykonawca może złożyć tylko jedną ofertę.</w:t>
      </w:r>
    </w:p>
    <w:p w:rsidR="00C128FA" w:rsidRPr="00935CB3" w:rsidRDefault="00C128FA" w:rsidP="002C0D5A">
      <w:pPr>
        <w:numPr>
          <w:ilvl w:val="0"/>
          <w:numId w:val="7"/>
        </w:numPr>
        <w:autoSpaceDE w:val="0"/>
        <w:autoSpaceDN w:val="0"/>
        <w:adjustRightInd w:val="0"/>
        <w:spacing w:line="276" w:lineRule="auto"/>
        <w:ind w:left="0"/>
        <w:jc w:val="both"/>
        <w:rPr>
          <w:sz w:val="22"/>
          <w:szCs w:val="22"/>
        </w:rPr>
      </w:pPr>
      <w:r w:rsidRPr="00935CB3">
        <w:rPr>
          <w:sz w:val="22"/>
          <w:szCs w:val="22"/>
        </w:rPr>
        <w:t>Zamawiający odrzuci ofertę złożoną po terminie składania ofert</w:t>
      </w:r>
      <w:r w:rsidR="00E247FA" w:rsidRPr="00935CB3">
        <w:rPr>
          <w:sz w:val="22"/>
          <w:szCs w:val="22"/>
        </w:rPr>
        <w:t>.</w:t>
      </w:r>
    </w:p>
    <w:p w:rsidR="00E247FA" w:rsidRPr="00935CB3" w:rsidRDefault="00E247FA" w:rsidP="002C0D5A">
      <w:pPr>
        <w:autoSpaceDE w:val="0"/>
        <w:autoSpaceDN w:val="0"/>
        <w:adjustRightInd w:val="0"/>
        <w:spacing w:line="276" w:lineRule="auto"/>
        <w:jc w:val="both"/>
        <w:rPr>
          <w:sz w:val="22"/>
          <w:szCs w:val="22"/>
        </w:rPr>
      </w:pPr>
    </w:p>
    <w:p w:rsidR="00C128FA" w:rsidRPr="00935CB3" w:rsidRDefault="00C128FA" w:rsidP="002C0D5A">
      <w:pPr>
        <w:shd w:val="clear" w:color="auto" w:fill="D9D9D9"/>
        <w:autoSpaceDE w:val="0"/>
        <w:autoSpaceDN w:val="0"/>
        <w:adjustRightInd w:val="0"/>
        <w:spacing w:line="276" w:lineRule="auto"/>
        <w:jc w:val="both"/>
        <w:rPr>
          <w:b/>
          <w:sz w:val="22"/>
          <w:szCs w:val="22"/>
        </w:rPr>
      </w:pPr>
      <w:r w:rsidRPr="00935CB3">
        <w:rPr>
          <w:b/>
          <w:sz w:val="22"/>
          <w:szCs w:val="22"/>
        </w:rPr>
        <w:t>X</w:t>
      </w:r>
      <w:r w:rsidR="008A1535" w:rsidRPr="00935CB3">
        <w:rPr>
          <w:b/>
          <w:sz w:val="22"/>
          <w:szCs w:val="22"/>
        </w:rPr>
        <w:t>X</w:t>
      </w:r>
      <w:r w:rsidRPr="00935CB3">
        <w:rPr>
          <w:b/>
          <w:sz w:val="22"/>
          <w:szCs w:val="22"/>
        </w:rPr>
        <w:t>I. TERMIN OTWARCIA OFERT</w:t>
      </w:r>
    </w:p>
    <w:p w:rsidR="00C128FA" w:rsidRPr="00935CB3" w:rsidRDefault="00C128FA" w:rsidP="002C0D5A">
      <w:pPr>
        <w:numPr>
          <w:ilvl w:val="0"/>
          <w:numId w:val="8"/>
        </w:numPr>
        <w:autoSpaceDE w:val="0"/>
        <w:autoSpaceDN w:val="0"/>
        <w:adjustRightInd w:val="0"/>
        <w:spacing w:line="276" w:lineRule="auto"/>
        <w:ind w:left="0" w:hanging="357"/>
        <w:jc w:val="both"/>
        <w:rPr>
          <w:b/>
          <w:sz w:val="22"/>
          <w:szCs w:val="22"/>
        </w:rPr>
      </w:pPr>
      <w:r w:rsidRPr="00935CB3">
        <w:rPr>
          <w:sz w:val="22"/>
          <w:szCs w:val="22"/>
        </w:rPr>
        <w:t xml:space="preserve">Otwarcie ofert nastąpi w dniu </w:t>
      </w:r>
      <w:r w:rsidR="00553CE2" w:rsidRPr="00935CB3">
        <w:rPr>
          <w:b/>
          <w:sz w:val="22"/>
          <w:szCs w:val="22"/>
        </w:rPr>
        <w:t>0</w:t>
      </w:r>
      <w:r w:rsidR="00566C72">
        <w:rPr>
          <w:b/>
          <w:sz w:val="22"/>
          <w:szCs w:val="22"/>
        </w:rPr>
        <w:t>6</w:t>
      </w:r>
      <w:r w:rsidR="00553CE2" w:rsidRPr="00935CB3">
        <w:rPr>
          <w:b/>
          <w:sz w:val="22"/>
          <w:szCs w:val="22"/>
        </w:rPr>
        <w:t>.02.</w:t>
      </w:r>
      <w:r w:rsidR="003E63FB" w:rsidRPr="00935CB3">
        <w:rPr>
          <w:b/>
          <w:sz w:val="22"/>
          <w:szCs w:val="22"/>
        </w:rPr>
        <w:t>202</w:t>
      </w:r>
      <w:r w:rsidR="00B55957" w:rsidRPr="00935CB3">
        <w:rPr>
          <w:b/>
          <w:sz w:val="22"/>
          <w:szCs w:val="22"/>
        </w:rPr>
        <w:t>6</w:t>
      </w:r>
      <w:r w:rsidR="003E63FB" w:rsidRPr="00935CB3">
        <w:rPr>
          <w:b/>
          <w:sz w:val="22"/>
          <w:szCs w:val="22"/>
        </w:rPr>
        <w:t xml:space="preserve"> r., </w:t>
      </w:r>
      <w:r w:rsidRPr="00935CB3">
        <w:rPr>
          <w:b/>
          <w:sz w:val="22"/>
          <w:szCs w:val="22"/>
        </w:rPr>
        <w:t>o godzinie 10:30.</w:t>
      </w:r>
    </w:p>
    <w:p w:rsidR="00C128FA" w:rsidRPr="00FC77EF" w:rsidRDefault="00C128FA" w:rsidP="002C0D5A">
      <w:pPr>
        <w:numPr>
          <w:ilvl w:val="0"/>
          <w:numId w:val="8"/>
        </w:numPr>
        <w:autoSpaceDE w:val="0"/>
        <w:autoSpaceDN w:val="0"/>
        <w:adjustRightInd w:val="0"/>
        <w:spacing w:line="276" w:lineRule="auto"/>
        <w:ind w:left="0"/>
        <w:jc w:val="both"/>
        <w:rPr>
          <w:sz w:val="22"/>
          <w:szCs w:val="22"/>
        </w:rPr>
      </w:pPr>
      <w:r w:rsidRPr="00935CB3">
        <w:rPr>
          <w:sz w:val="22"/>
          <w:szCs w:val="22"/>
        </w:rPr>
        <w:t>Zamawiający, najpóźniej przed otwarciem ofert, udostępni na stronie internetowej prowadzonego</w:t>
      </w:r>
      <w:r w:rsidRPr="00FC77EF">
        <w:rPr>
          <w:sz w:val="22"/>
          <w:szCs w:val="22"/>
        </w:rPr>
        <w:t xml:space="preserve"> postępowania informację o kwocie, jaką zamierza przeznaczyć na sfinansowanie zamówienia. </w:t>
      </w:r>
    </w:p>
    <w:p w:rsidR="00C128FA" w:rsidRPr="00FC77EF" w:rsidRDefault="00C128FA" w:rsidP="002C0D5A">
      <w:pPr>
        <w:numPr>
          <w:ilvl w:val="0"/>
          <w:numId w:val="8"/>
        </w:numPr>
        <w:autoSpaceDE w:val="0"/>
        <w:autoSpaceDN w:val="0"/>
        <w:adjustRightInd w:val="0"/>
        <w:spacing w:line="276" w:lineRule="auto"/>
        <w:ind w:left="0"/>
        <w:jc w:val="both"/>
        <w:rPr>
          <w:sz w:val="22"/>
          <w:szCs w:val="22"/>
        </w:rPr>
      </w:pPr>
      <w:r w:rsidRPr="00FC77EF">
        <w:rPr>
          <w:sz w:val="22"/>
          <w:szCs w:val="22"/>
        </w:rPr>
        <w:t xml:space="preserve">Zamawiający, niezwłocznie po otwarciu ofert, udostępnia na stronie internetowej prowadzonego postępowania informacje o: </w:t>
      </w:r>
    </w:p>
    <w:p w:rsidR="00C128FA" w:rsidRPr="00905738" w:rsidRDefault="00C128FA" w:rsidP="002C0D5A">
      <w:pPr>
        <w:pStyle w:val="Akapitzlist"/>
        <w:numPr>
          <w:ilvl w:val="0"/>
          <w:numId w:val="9"/>
        </w:numPr>
        <w:autoSpaceDE w:val="0"/>
        <w:autoSpaceDN w:val="0"/>
        <w:adjustRightInd w:val="0"/>
        <w:spacing w:line="276" w:lineRule="auto"/>
        <w:ind w:left="0"/>
        <w:jc w:val="both"/>
        <w:rPr>
          <w:sz w:val="22"/>
          <w:szCs w:val="22"/>
        </w:rPr>
      </w:pPr>
      <w:r w:rsidRPr="00905738">
        <w:rPr>
          <w:sz w:val="22"/>
          <w:szCs w:val="22"/>
        </w:rPr>
        <w:t xml:space="preserve">nazwach albo imionach i nazwiskach oraz siedzibach lub miejscach prowadzonej działalności gospodarczej albo miejscach zamieszkania wykonawców, których oferty zostały otwarte; </w:t>
      </w:r>
    </w:p>
    <w:p w:rsidR="00C128FA" w:rsidRPr="00FC77EF" w:rsidRDefault="00C128FA" w:rsidP="002C0D5A">
      <w:pPr>
        <w:numPr>
          <w:ilvl w:val="0"/>
          <w:numId w:val="9"/>
        </w:numPr>
        <w:autoSpaceDE w:val="0"/>
        <w:autoSpaceDN w:val="0"/>
        <w:adjustRightInd w:val="0"/>
        <w:spacing w:line="276" w:lineRule="auto"/>
        <w:ind w:left="0"/>
        <w:jc w:val="both"/>
        <w:rPr>
          <w:sz w:val="22"/>
          <w:szCs w:val="22"/>
        </w:rPr>
      </w:pPr>
      <w:r w:rsidRPr="00FC77EF">
        <w:rPr>
          <w:sz w:val="22"/>
          <w:szCs w:val="22"/>
        </w:rPr>
        <w:t xml:space="preserve">cenach lub kosztach zawartych w ofertach. </w:t>
      </w:r>
    </w:p>
    <w:p w:rsidR="00C128FA" w:rsidRPr="00FC77EF" w:rsidRDefault="00C128FA" w:rsidP="002C0D5A">
      <w:pPr>
        <w:numPr>
          <w:ilvl w:val="0"/>
          <w:numId w:val="8"/>
        </w:numPr>
        <w:autoSpaceDE w:val="0"/>
        <w:autoSpaceDN w:val="0"/>
        <w:adjustRightInd w:val="0"/>
        <w:spacing w:line="276" w:lineRule="auto"/>
        <w:ind w:left="0"/>
        <w:jc w:val="both"/>
        <w:rPr>
          <w:sz w:val="22"/>
          <w:szCs w:val="22"/>
        </w:rPr>
      </w:pPr>
      <w:r w:rsidRPr="00FC77EF">
        <w:rPr>
          <w:sz w:val="22"/>
          <w:szCs w:val="22"/>
        </w:rPr>
        <w:t xml:space="preserve">W przypadku wystąpienia awarii systemu teleinformatycznego, która spowoduje brak możliwości otwarcia ofert w terminie określonym przez Zamawiającego, otwarcie ofert nastąpi niezwłocznie po usunięciu awarii. </w:t>
      </w:r>
    </w:p>
    <w:p w:rsidR="00C128FA" w:rsidRDefault="00C128FA" w:rsidP="002C0D5A">
      <w:pPr>
        <w:numPr>
          <w:ilvl w:val="0"/>
          <w:numId w:val="8"/>
        </w:numPr>
        <w:autoSpaceDE w:val="0"/>
        <w:autoSpaceDN w:val="0"/>
        <w:adjustRightInd w:val="0"/>
        <w:spacing w:line="276" w:lineRule="auto"/>
        <w:ind w:left="0"/>
        <w:jc w:val="both"/>
        <w:rPr>
          <w:sz w:val="22"/>
          <w:szCs w:val="22"/>
        </w:rPr>
      </w:pPr>
      <w:r w:rsidRPr="00FC77EF">
        <w:rPr>
          <w:sz w:val="22"/>
          <w:szCs w:val="22"/>
        </w:rPr>
        <w:t xml:space="preserve">Zamawiający poinformuje o zmianie terminu otwarcia ofert na stronie internetowej prowadzonego postępowania. </w:t>
      </w:r>
    </w:p>
    <w:p w:rsidR="00C128FA" w:rsidRPr="00CD23F8" w:rsidRDefault="00C128FA" w:rsidP="002C0D5A">
      <w:pPr>
        <w:autoSpaceDE w:val="0"/>
        <w:autoSpaceDN w:val="0"/>
        <w:adjustRightInd w:val="0"/>
        <w:spacing w:line="276" w:lineRule="auto"/>
        <w:jc w:val="both"/>
        <w:rPr>
          <w:sz w:val="22"/>
          <w:szCs w:val="22"/>
        </w:rPr>
      </w:pPr>
    </w:p>
    <w:p w:rsidR="00C128FA" w:rsidRPr="00814137" w:rsidRDefault="00C128FA" w:rsidP="002C0D5A">
      <w:pPr>
        <w:pStyle w:val="Tekstpodstawowy"/>
        <w:spacing w:line="276" w:lineRule="auto"/>
        <w:jc w:val="both"/>
        <w:rPr>
          <w:sz w:val="22"/>
          <w:szCs w:val="22"/>
        </w:rPr>
      </w:pPr>
      <w:r w:rsidRPr="008A1535">
        <w:rPr>
          <w:sz w:val="22"/>
          <w:szCs w:val="22"/>
          <w:highlight w:val="lightGray"/>
        </w:rPr>
        <w:t>XXI</w:t>
      </w:r>
      <w:r w:rsidR="008A1535">
        <w:rPr>
          <w:sz w:val="22"/>
          <w:szCs w:val="22"/>
          <w:highlight w:val="lightGray"/>
        </w:rPr>
        <w:t>I</w:t>
      </w:r>
      <w:r w:rsidRPr="008A1535">
        <w:rPr>
          <w:sz w:val="22"/>
          <w:szCs w:val="22"/>
          <w:highlight w:val="lightGray"/>
        </w:rPr>
        <w:t>. OPIS SPOSOBU OBLICZENIA CENY</w:t>
      </w:r>
    </w:p>
    <w:p w:rsidR="00C128FA" w:rsidRPr="00814137" w:rsidRDefault="00F35E9A" w:rsidP="002C0D5A">
      <w:pPr>
        <w:pStyle w:val="Tekstpodstawowy"/>
        <w:spacing w:line="276" w:lineRule="auto"/>
        <w:jc w:val="both"/>
        <w:rPr>
          <w:b w:val="0"/>
          <w:sz w:val="22"/>
          <w:szCs w:val="22"/>
        </w:rPr>
      </w:pPr>
      <w:r w:rsidRPr="00814137">
        <w:rPr>
          <w:b w:val="0"/>
          <w:sz w:val="22"/>
          <w:szCs w:val="22"/>
        </w:rPr>
        <w:t xml:space="preserve">1. </w:t>
      </w:r>
      <w:r w:rsidR="00C128FA" w:rsidRPr="00814137">
        <w:rPr>
          <w:b w:val="0"/>
          <w:sz w:val="22"/>
          <w:szCs w:val="22"/>
        </w:rPr>
        <w:t>W ofercie Wykonawca zobowiązany jest podać cenę za wykonanie całego przedmiotu zamówienia w złotych polskich (PLN), z dokładnością do 1 grosza, tj. do dwóch miejsc po przecinku.</w:t>
      </w:r>
    </w:p>
    <w:p w:rsidR="00C128FA" w:rsidRDefault="00F35E9A" w:rsidP="002C0D5A">
      <w:pPr>
        <w:pStyle w:val="Tekstpodstawowy"/>
        <w:spacing w:line="276" w:lineRule="auto"/>
        <w:jc w:val="both"/>
        <w:rPr>
          <w:b w:val="0"/>
          <w:sz w:val="22"/>
          <w:szCs w:val="22"/>
        </w:rPr>
      </w:pPr>
      <w:r w:rsidRPr="00814137">
        <w:rPr>
          <w:b w:val="0"/>
          <w:sz w:val="22"/>
          <w:szCs w:val="22"/>
        </w:rPr>
        <w:t xml:space="preserve">2. </w:t>
      </w:r>
      <w:r w:rsidR="00C128FA" w:rsidRPr="00814137">
        <w:rPr>
          <w:b w:val="0"/>
          <w:sz w:val="22"/>
          <w:szCs w:val="22"/>
        </w:rPr>
        <w:t>W cenie</w:t>
      </w:r>
      <w:r w:rsidR="00C128FA" w:rsidRPr="00CD23F8">
        <w:rPr>
          <w:b w:val="0"/>
          <w:sz w:val="22"/>
          <w:szCs w:val="22"/>
        </w:rPr>
        <w:t xml:space="preserv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rsidR="00D01898" w:rsidRPr="007E4D4A" w:rsidRDefault="00D01898" w:rsidP="002C0D5A">
      <w:pPr>
        <w:pStyle w:val="Tekstpodstawowy2"/>
        <w:tabs>
          <w:tab w:val="left" w:pos="709"/>
        </w:tabs>
        <w:spacing w:line="276" w:lineRule="auto"/>
        <w:jc w:val="both"/>
        <w:rPr>
          <w:b/>
          <w:sz w:val="22"/>
          <w:szCs w:val="22"/>
        </w:rPr>
      </w:pPr>
      <w:r w:rsidRPr="007E4D4A">
        <w:rPr>
          <w:sz w:val="22"/>
          <w:szCs w:val="22"/>
        </w:rPr>
        <w:t xml:space="preserve">3.Cena oferty brutto obejmuje wynagrodzenie za przeniesienie majątkowych praw autorskich do utworów, które powstaną lub mogą powstać w ramach realizacji umowy w zakresie określonym w projektowanych postanowieniach umowy, jeżeli w danym postępowaniu powstaną mogą powstać utwory w rozumieniu ustawy o prawach autorskich i prawach pokrewnych. </w:t>
      </w:r>
    </w:p>
    <w:p w:rsidR="00C128FA" w:rsidRDefault="007E4D4A" w:rsidP="002C0D5A">
      <w:pPr>
        <w:pStyle w:val="Tekstpodstawowy"/>
        <w:spacing w:line="276" w:lineRule="auto"/>
        <w:jc w:val="both"/>
        <w:rPr>
          <w:b w:val="0"/>
          <w:sz w:val="22"/>
          <w:szCs w:val="22"/>
        </w:rPr>
      </w:pPr>
      <w:r w:rsidRPr="007E4D4A">
        <w:rPr>
          <w:b w:val="0"/>
          <w:strike/>
          <w:sz w:val="22"/>
          <w:szCs w:val="22"/>
        </w:rPr>
        <w:lastRenderedPageBreak/>
        <w:t>4</w:t>
      </w:r>
      <w:r w:rsidR="00F35E9A">
        <w:rPr>
          <w:b w:val="0"/>
          <w:sz w:val="22"/>
          <w:szCs w:val="22"/>
        </w:rPr>
        <w:t xml:space="preserve">. </w:t>
      </w:r>
      <w:r w:rsidR="00C128FA" w:rsidRPr="00CD23F8">
        <w:rPr>
          <w:b w:val="0"/>
          <w:sz w:val="22"/>
          <w:szCs w:val="22"/>
        </w:rPr>
        <w:t>Rozliczenia między Zamawiającym a Wykonawcą prowadzone będą w złotych polskich z dokładnością do dwóch miejsc po przecinku.</w:t>
      </w:r>
    </w:p>
    <w:p w:rsidR="00C128FA" w:rsidRPr="005B34AD" w:rsidRDefault="007E4D4A" w:rsidP="002C0D5A">
      <w:pPr>
        <w:pStyle w:val="Tekstpodstawowy"/>
        <w:spacing w:line="276" w:lineRule="auto"/>
        <w:jc w:val="both"/>
        <w:rPr>
          <w:b w:val="0"/>
          <w:sz w:val="22"/>
          <w:szCs w:val="22"/>
        </w:rPr>
      </w:pPr>
      <w:r>
        <w:rPr>
          <w:b w:val="0"/>
          <w:sz w:val="22"/>
          <w:szCs w:val="22"/>
        </w:rPr>
        <w:t>5</w:t>
      </w:r>
      <w:r w:rsidR="005B34AD">
        <w:rPr>
          <w:b w:val="0"/>
          <w:sz w:val="22"/>
          <w:szCs w:val="22"/>
        </w:rPr>
        <w:t xml:space="preserve">. </w:t>
      </w:r>
      <w:r w:rsidR="00C128FA" w:rsidRPr="00CD23F8">
        <w:rPr>
          <w:b w:val="0"/>
          <w:sz w:val="22"/>
          <w:szCs w:val="22"/>
        </w:rPr>
        <w:t>Wykonawca zobowiązany jest zastosować stawkę VAT zgodnie z obowiązującymi przepisami ustawy z 11 marca 2004 r. o  podatku od towarów i usług.</w:t>
      </w:r>
    </w:p>
    <w:p w:rsidR="00C128FA" w:rsidRPr="00CD23F8" w:rsidRDefault="007E4D4A" w:rsidP="002C0D5A">
      <w:pPr>
        <w:pStyle w:val="Tekstpodstawowy"/>
        <w:spacing w:line="276" w:lineRule="auto"/>
        <w:jc w:val="both"/>
        <w:rPr>
          <w:b w:val="0"/>
          <w:sz w:val="22"/>
          <w:szCs w:val="22"/>
        </w:rPr>
      </w:pPr>
      <w:r>
        <w:rPr>
          <w:b w:val="0"/>
          <w:sz w:val="22"/>
          <w:szCs w:val="22"/>
        </w:rPr>
        <w:t>6</w:t>
      </w:r>
      <w:r w:rsidR="005B34AD">
        <w:rPr>
          <w:b w:val="0"/>
          <w:sz w:val="22"/>
          <w:szCs w:val="22"/>
        </w:rPr>
        <w:t xml:space="preserve">. </w:t>
      </w:r>
      <w:r w:rsidR="00C128FA" w:rsidRPr="00CD23F8">
        <w:rPr>
          <w:b w:val="0"/>
          <w:sz w:val="22"/>
          <w:szCs w:val="22"/>
        </w:rPr>
        <w:t>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p>
    <w:p w:rsidR="00C128FA" w:rsidRPr="00CD23F8" w:rsidRDefault="007E4D4A" w:rsidP="002C0D5A">
      <w:pPr>
        <w:pStyle w:val="Tekstpodstawowy"/>
        <w:spacing w:line="276" w:lineRule="auto"/>
        <w:jc w:val="both"/>
        <w:rPr>
          <w:b w:val="0"/>
          <w:sz w:val="22"/>
          <w:szCs w:val="22"/>
        </w:rPr>
      </w:pPr>
      <w:r>
        <w:rPr>
          <w:b w:val="0"/>
          <w:sz w:val="22"/>
          <w:szCs w:val="22"/>
        </w:rPr>
        <w:t>7</w:t>
      </w:r>
      <w:r w:rsidR="005B34AD">
        <w:rPr>
          <w:b w:val="0"/>
          <w:sz w:val="22"/>
          <w:szCs w:val="22"/>
        </w:rPr>
        <w:t xml:space="preserve">. </w:t>
      </w:r>
      <w:r w:rsidR="00C128FA" w:rsidRPr="00CD23F8">
        <w:rPr>
          <w:b w:val="0"/>
          <w:sz w:val="22"/>
          <w:szCs w:val="22"/>
        </w:rPr>
        <w:t>Wykonawca składając ofertę zobowiązany jest:</w:t>
      </w:r>
    </w:p>
    <w:p w:rsidR="00C128FA" w:rsidRPr="00CD23F8" w:rsidRDefault="00C128FA" w:rsidP="002C0D5A">
      <w:pPr>
        <w:pStyle w:val="Tekstpodstawowy"/>
        <w:spacing w:line="276" w:lineRule="auto"/>
        <w:jc w:val="both"/>
        <w:rPr>
          <w:b w:val="0"/>
          <w:sz w:val="22"/>
          <w:szCs w:val="22"/>
        </w:rPr>
      </w:pPr>
      <w:r w:rsidRPr="00CD23F8">
        <w:rPr>
          <w:b w:val="0"/>
          <w:sz w:val="22"/>
          <w:szCs w:val="22"/>
        </w:rPr>
        <w:t>1</w:t>
      </w:r>
      <w:r w:rsidR="005B34AD">
        <w:rPr>
          <w:b w:val="0"/>
          <w:sz w:val="22"/>
          <w:szCs w:val="22"/>
        </w:rPr>
        <w:t xml:space="preserve">) </w:t>
      </w:r>
      <w:r w:rsidRPr="00CD23F8">
        <w:rPr>
          <w:b w:val="0"/>
          <w:sz w:val="22"/>
          <w:szCs w:val="22"/>
        </w:rPr>
        <w:t>poinformować Zamawiającego, że wybór jego oferty będzie prowadził do powstania u Zamawiającego obowiązku podatkowego;</w:t>
      </w:r>
    </w:p>
    <w:p w:rsidR="00C128FA" w:rsidRPr="00CD23F8" w:rsidRDefault="005B34AD" w:rsidP="002C0D5A">
      <w:pPr>
        <w:pStyle w:val="Tekstpodstawowy"/>
        <w:spacing w:line="276" w:lineRule="auto"/>
        <w:jc w:val="both"/>
        <w:rPr>
          <w:b w:val="0"/>
          <w:sz w:val="22"/>
          <w:szCs w:val="22"/>
        </w:rPr>
      </w:pPr>
      <w:r>
        <w:rPr>
          <w:b w:val="0"/>
          <w:sz w:val="22"/>
          <w:szCs w:val="22"/>
        </w:rPr>
        <w:t xml:space="preserve">2) </w:t>
      </w:r>
      <w:r w:rsidR="00C128FA" w:rsidRPr="00CD23F8">
        <w:rPr>
          <w:b w:val="0"/>
          <w:sz w:val="22"/>
          <w:szCs w:val="22"/>
        </w:rPr>
        <w:t>wskazać nazwę (rodzaj) towaru lub usługi, których dostawa lub świadczenie będą prowadziły do powstania obowiązku podatkowego;</w:t>
      </w:r>
    </w:p>
    <w:p w:rsidR="00C128FA" w:rsidRPr="00CD23F8" w:rsidRDefault="005B34AD" w:rsidP="002C0D5A">
      <w:pPr>
        <w:pStyle w:val="Tekstpodstawowy"/>
        <w:spacing w:line="276" w:lineRule="auto"/>
        <w:jc w:val="both"/>
        <w:rPr>
          <w:b w:val="0"/>
          <w:sz w:val="22"/>
          <w:szCs w:val="22"/>
        </w:rPr>
      </w:pPr>
      <w:r>
        <w:rPr>
          <w:b w:val="0"/>
          <w:sz w:val="22"/>
          <w:szCs w:val="22"/>
        </w:rPr>
        <w:t xml:space="preserve">3) </w:t>
      </w:r>
      <w:r w:rsidR="00C128FA" w:rsidRPr="00CD23F8">
        <w:rPr>
          <w:b w:val="0"/>
          <w:sz w:val="22"/>
          <w:szCs w:val="22"/>
        </w:rPr>
        <w:t>wskazać wartości towaru lub usługi objętego obowiązkiem podatkowym Zamawiającego, bez kwoty podatku;</w:t>
      </w:r>
    </w:p>
    <w:p w:rsidR="00C128FA" w:rsidRDefault="005B34AD" w:rsidP="002C0D5A">
      <w:pPr>
        <w:pStyle w:val="Tekstpodstawowy"/>
        <w:spacing w:line="276" w:lineRule="auto"/>
        <w:jc w:val="both"/>
        <w:rPr>
          <w:b w:val="0"/>
          <w:sz w:val="22"/>
          <w:szCs w:val="22"/>
        </w:rPr>
      </w:pPr>
      <w:r>
        <w:rPr>
          <w:b w:val="0"/>
          <w:sz w:val="22"/>
          <w:szCs w:val="22"/>
        </w:rPr>
        <w:t xml:space="preserve">4) </w:t>
      </w:r>
      <w:r w:rsidR="00C128FA" w:rsidRPr="00CD23F8">
        <w:rPr>
          <w:b w:val="0"/>
          <w:sz w:val="22"/>
          <w:szCs w:val="22"/>
        </w:rPr>
        <w:t>wskazać stawkę podatku od towarów i usług, która zgodnie z wiedzą Wykonawcy, będzie miała zastosowanie.</w:t>
      </w:r>
    </w:p>
    <w:p w:rsidR="004F31A3" w:rsidRDefault="004F31A3" w:rsidP="002C0D5A">
      <w:pPr>
        <w:pStyle w:val="Tekstpodstawowy"/>
        <w:spacing w:line="276" w:lineRule="auto"/>
        <w:jc w:val="both"/>
        <w:rPr>
          <w:b w:val="0"/>
          <w:sz w:val="22"/>
          <w:szCs w:val="22"/>
        </w:rPr>
      </w:pPr>
    </w:p>
    <w:p w:rsidR="00C128FA" w:rsidRPr="009C6F10" w:rsidRDefault="00C128FA" w:rsidP="002C0D5A">
      <w:pPr>
        <w:spacing w:line="276" w:lineRule="auto"/>
        <w:rPr>
          <w:b/>
          <w:sz w:val="22"/>
          <w:szCs w:val="22"/>
          <w:highlight w:val="lightGray"/>
        </w:rPr>
      </w:pPr>
      <w:r w:rsidRPr="009C6F10">
        <w:rPr>
          <w:b/>
          <w:sz w:val="22"/>
          <w:szCs w:val="22"/>
          <w:highlight w:val="lightGray"/>
        </w:rPr>
        <w:t>XXI</w:t>
      </w:r>
      <w:r w:rsidR="008A1535">
        <w:rPr>
          <w:b/>
          <w:sz w:val="22"/>
          <w:szCs w:val="22"/>
          <w:highlight w:val="lightGray"/>
        </w:rPr>
        <w:t>I</w:t>
      </w:r>
      <w:r w:rsidRPr="009C6F10">
        <w:rPr>
          <w:b/>
          <w:sz w:val="22"/>
          <w:szCs w:val="22"/>
          <w:highlight w:val="lightGray"/>
        </w:rPr>
        <w:t>I. OPIS KRYTERIÓW OCENY OFERT, WRAZ Z PODANIEM WAG TYCH KRYTERIÓW I SPOSOBU OCENY OFERT</w:t>
      </w:r>
    </w:p>
    <w:p w:rsidR="003B7992" w:rsidRDefault="00C128FA" w:rsidP="002C0D5A">
      <w:pPr>
        <w:pStyle w:val="Nagwek2"/>
        <w:keepNext w:val="0"/>
        <w:numPr>
          <w:ilvl w:val="0"/>
          <w:numId w:val="0"/>
        </w:numPr>
        <w:spacing w:line="276" w:lineRule="auto"/>
        <w:jc w:val="both"/>
        <w:rPr>
          <w:b w:val="0"/>
          <w:sz w:val="22"/>
          <w:szCs w:val="22"/>
        </w:rPr>
      </w:pPr>
      <w:r w:rsidRPr="006A2100">
        <w:rPr>
          <w:b w:val="0"/>
          <w:sz w:val="22"/>
          <w:szCs w:val="22"/>
        </w:rPr>
        <w:t>1. Przy dokonywaniu wyboru najkorzystniejszej oferty Zamawiający stosować będzie niżej podane kryterium:</w:t>
      </w:r>
    </w:p>
    <w:tbl>
      <w:tblPr>
        <w:tblStyle w:val="Tabela-Siatka"/>
        <w:tblW w:w="0" w:type="auto"/>
        <w:tblLook w:val="04A0"/>
      </w:tblPr>
      <w:tblGrid>
        <w:gridCol w:w="4077"/>
        <w:gridCol w:w="4686"/>
      </w:tblGrid>
      <w:tr w:rsidR="003F42D0" w:rsidTr="003F42D0">
        <w:tc>
          <w:tcPr>
            <w:tcW w:w="4077" w:type="dxa"/>
          </w:tcPr>
          <w:p w:rsidR="003F42D0" w:rsidRDefault="003F42D0" w:rsidP="002C0D5A">
            <w:pPr>
              <w:spacing w:line="276" w:lineRule="auto"/>
              <w:jc w:val="center"/>
              <w:rPr>
                <w:b/>
                <w:sz w:val="22"/>
                <w:szCs w:val="22"/>
              </w:rPr>
            </w:pPr>
            <w:r w:rsidRPr="003F42D0">
              <w:rPr>
                <w:b/>
                <w:sz w:val="22"/>
                <w:szCs w:val="22"/>
              </w:rPr>
              <w:t>Kryterium oceny ofert</w:t>
            </w:r>
          </w:p>
          <w:p w:rsidR="00921D27" w:rsidRPr="003F42D0" w:rsidRDefault="00921D27" w:rsidP="002C0D5A">
            <w:pPr>
              <w:spacing w:line="276" w:lineRule="auto"/>
              <w:jc w:val="center"/>
              <w:rPr>
                <w:b/>
                <w:sz w:val="22"/>
                <w:szCs w:val="22"/>
              </w:rPr>
            </w:pPr>
          </w:p>
        </w:tc>
        <w:tc>
          <w:tcPr>
            <w:tcW w:w="4686" w:type="dxa"/>
          </w:tcPr>
          <w:p w:rsidR="003F42D0" w:rsidRPr="003F42D0" w:rsidRDefault="003F42D0" w:rsidP="002C0D5A">
            <w:pPr>
              <w:spacing w:line="276" w:lineRule="auto"/>
              <w:jc w:val="center"/>
              <w:rPr>
                <w:b/>
                <w:sz w:val="22"/>
                <w:szCs w:val="22"/>
              </w:rPr>
            </w:pPr>
            <w:r w:rsidRPr="003F42D0">
              <w:rPr>
                <w:b/>
                <w:sz w:val="22"/>
                <w:szCs w:val="22"/>
              </w:rPr>
              <w:t>Wartość punktowa</w:t>
            </w:r>
          </w:p>
        </w:tc>
      </w:tr>
      <w:tr w:rsidR="003F42D0" w:rsidTr="008D1031">
        <w:trPr>
          <w:trHeight w:val="293"/>
        </w:trPr>
        <w:tc>
          <w:tcPr>
            <w:tcW w:w="4077" w:type="dxa"/>
          </w:tcPr>
          <w:p w:rsidR="00DC4C4D" w:rsidRPr="00C779CC" w:rsidRDefault="003F42D0" w:rsidP="00F849FE">
            <w:pPr>
              <w:spacing w:line="276" w:lineRule="auto"/>
              <w:rPr>
                <w:b/>
                <w:sz w:val="22"/>
                <w:szCs w:val="22"/>
              </w:rPr>
            </w:pPr>
            <w:r w:rsidRPr="00C779CC">
              <w:rPr>
                <w:b/>
                <w:sz w:val="22"/>
                <w:szCs w:val="22"/>
              </w:rPr>
              <w:t>Cena</w:t>
            </w:r>
          </w:p>
        </w:tc>
        <w:tc>
          <w:tcPr>
            <w:tcW w:w="4686" w:type="dxa"/>
          </w:tcPr>
          <w:p w:rsidR="003F42D0" w:rsidRPr="00C779CC" w:rsidRDefault="003F42D0" w:rsidP="002C0D5A">
            <w:pPr>
              <w:spacing w:line="276" w:lineRule="auto"/>
              <w:jc w:val="center"/>
              <w:rPr>
                <w:b/>
                <w:sz w:val="22"/>
                <w:szCs w:val="22"/>
              </w:rPr>
            </w:pPr>
            <w:r w:rsidRPr="00C779CC">
              <w:rPr>
                <w:b/>
                <w:sz w:val="22"/>
                <w:szCs w:val="22"/>
              </w:rPr>
              <w:t>60 pkt</w:t>
            </w:r>
          </w:p>
        </w:tc>
      </w:tr>
      <w:tr w:rsidR="003F42D0" w:rsidTr="003F42D0">
        <w:tc>
          <w:tcPr>
            <w:tcW w:w="4077" w:type="dxa"/>
          </w:tcPr>
          <w:p w:rsidR="00DC4C4D" w:rsidRPr="00012422" w:rsidRDefault="00014093" w:rsidP="002C0D5A">
            <w:pPr>
              <w:spacing w:line="276" w:lineRule="auto"/>
              <w:rPr>
                <w:b/>
                <w:sz w:val="22"/>
                <w:szCs w:val="22"/>
              </w:rPr>
            </w:pPr>
            <w:r w:rsidRPr="00012422">
              <w:rPr>
                <w:b/>
                <w:bCs/>
                <w:sz w:val="23"/>
                <w:szCs w:val="23"/>
              </w:rPr>
              <w:t>Doświadczenie i kwalifikacje zawodowe osób prowadzących szkolenie</w:t>
            </w:r>
          </w:p>
        </w:tc>
        <w:tc>
          <w:tcPr>
            <w:tcW w:w="4686" w:type="dxa"/>
          </w:tcPr>
          <w:p w:rsidR="00DC4C4D" w:rsidRPr="00012422" w:rsidRDefault="00DC4C4D" w:rsidP="002C0D5A">
            <w:pPr>
              <w:spacing w:line="276" w:lineRule="auto"/>
              <w:jc w:val="center"/>
              <w:rPr>
                <w:b/>
                <w:sz w:val="22"/>
                <w:szCs w:val="22"/>
              </w:rPr>
            </w:pPr>
          </w:p>
          <w:p w:rsidR="003F42D0" w:rsidRPr="00012422" w:rsidRDefault="00014093" w:rsidP="002C0D5A">
            <w:pPr>
              <w:spacing w:line="276" w:lineRule="auto"/>
              <w:jc w:val="center"/>
              <w:rPr>
                <w:b/>
                <w:sz w:val="22"/>
                <w:szCs w:val="22"/>
              </w:rPr>
            </w:pPr>
            <w:r w:rsidRPr="00012422">
              <w:rPr>
                <w:b/>
                <w:sz w:val="22"/>
                <w:szCs w:val="22"/>
              </w:rPr>
              <w:t>4</w:t>
            </w:r>
            <w:r w:rsidR="003F42D0" w:rsidRPr="00012422">
              <w:rPr>
                <w:b/>
                <w:sz w:val="22"/>
                <w:szCs w:val="22"/>
              </w:rPr>
              <w:t>0 pkt</w:t>
            </w:r>
          </w:p>
        </w:tc>
      </w:tr>
    </w:tbl>
    <w:p w:rsidR="003F42D0" w:rsidRPr="003F42D0" w:rsidRDefault="003F42D0" w:rsidP="002C0D5A">
      <w:pPr>
        <w:spacing w:line="276" w:lineRule="auto"/>
      </w:pPr>
    </w:p>
    <w:p w:rsidR="003660EE" w:rsidRPr="00EF3647" w:rsidRDefault="003660EE" w:rsidP="00EF3647">
      <w:pPr>
        <w:pStyle w:val="Akapitzlist"/>
        <w:numPr>
          <w:ilvl w:val="0"/>
          <w:numId w:val="34"/>
        </w:numPr>
        <w:spacing w:line="276" w:lineRule="auto"/>
        <w:ind w:left="0" w:firstLine="0"/>
        <w:jc w:val="both"/>
        <w:outlineLvl w:val="1"/>
        <w:rPr>
          <w:b/>
          <w:bCs/>
          <w:iCs/>
          <w:sz w:val="22"/>
          <w:szCs w:val="22"/>
        </w:rPr>
      </w:pPr>
      <w:r w:rsidRPr="00EF3647">
        <w:rPr>
          <w:b/>
          <w:bCs/>
          <w:iCs/>
          <w:sz w:val="22"/>
          <w:szCs w:val="22"/>
        </w:rPr>
        <w:t xml:space="preserve">Cena – </w:t>
      </w:r>
      <w:r w:rsidR="00891721" w:rsidRPr="00EF3647">
        <w:rPr>
          <w:b/>
          <w:bCs/>
          <w:iCs/>
          <w:sz w:val="22"/>
          <w:szCs w:val="22"/>
        </w:rPr>
        <w:t>60</w:t>
      </w:r>
      <w:r w:rsidRPr="00EF3647">
        <w:rPr>
          <w:b/>
          <w:bCs/>
          <w:iCs/>
          <w:sz w:val="22"/>
          <w:szCs w:val="22"/>
        </w:rPr>
        <w:t>%</w:t>
      </w:r>
    </w:p>
    <w:p w:rsidR="003660EE" w:rsidRPr="00921D27" w:rsidRDefault="003660EE" w:rsidP="002C0D5A">
      <w:pPr>
        <w:spacing w:line="276" w:lineRule="auto"/>
        <w:jc w:val="both"/>
        <w:outlineLvl w:val="1"/>
        <w:rPr>
          <w:bCs/>
          <w:iCs/>
          <w:sz w:val="22"/>
          <w:szCs w:val="22"/>
        </w:rPr>
      </w:pPr>
      <w:r w:rsidRPr="00921D27">
        <w:rPr>
          <w:bCs/>
          <w:iCs/>
          <w:sz w:val="22"/>
          <w:szCs w:val="22"/>
        </w:rPr>
        <w:t xml:space="preserve">Liczba punktów = ( </w:t>
      </w:r>
      <w:proofErr w:type="spellStart"/>
      <w:r w:rsidRPr="00921D27">
        <w:rPr>
          <w:bCs/>
          <w:iCs/>
          <w:sz w:val="22"/>
          <w:szCs w:val="22"/>
        </w:rPr>
        <w:t>Cmin</w:t>
      </w:r>
      <w:proofErr w:type="spellEnd"/>
      <w:r w:rsidRPr="00921D27">
        <w:rPr>
          <w:bCs/>
          <w:iCs/>
          <w:sz w:val="22"/>
          <w:szCs w:val="22"/>
        </w:rPr>
        <w:t>/</w:t>
      </w:r>
      <w:proofErr w:type="spellStart"/>
      <w:r w:rsidRPr="00921D27">
        <w:rPr>
          <w:bCs/>
          <w:iCs/>
          <w:sz w:val="22"/>
          <w:szCs w:val="22"/>
        </w:rPr>
        <w:t>Cof</w:t>
      </w:r>
      <w:proofErr w:type="spellEnd"/>
      <w:r w:rsidRPr="00921D27">
        <w:rPr>
          <w:bCs/>
          <w:iCs/>
          <w:sz w:val="22"/>
          <w:szCs w:val="22"/>
        </w:rPr>
        <w:t xml:space="preserve"> ) * 100 * waga  gdzie:</w:t>
      </w:r>
    </w:p>
    <w:p w:rsidR="003660EE" w:rsidRPr="00921D27" w:rsidRDefault="003660EE" w:rsidP="002C0D5A">
      <w:pPr>
        <w:spacing w:line="276" w:lineRule="auto"/>
        <w:jc w:val="both"/>
        <w:outlineLvl w:val="1"/>
        <w:rPr>
          <w:bCs/>
          <w:iCs/>
          <w:sz w:val="22"/>
          <w:szCs w:val="22"/>
        </w:rPr>
      </w:pPr>
      <w:r w:rsidRPr="00921D27">
        <w:rPr>
          <w:bCs/>
          <w:iCs/>
          <w:sz w:val="22"/>
          <w:szCs w:val="22"/>
        </w:rPr>
        <w:t xml:space="preserve"> - </w:t>
      </w:r>
      <w:proofErr w:type="spellStart"/>
      <w:r w:rsidRPr="00921D27">
        <w:rPr>
          <w:bCs/>
          <w:iCs/>
          <w:sz w:val="22"/>
          <w:szCs w:val="22"/>
        </w:rPr>
        <w:t>Cmin</w:t>
      </w:r>
      <w:proofErr w:type="spellEnd"/>
      <w:r w:rsidRPr="00921D27">
        <w:rPr>
          <w:bCs/>
          <w:iCs/>
          <w:sz w:val="22"/>
          <w:szCs w:val="22"/>
        </w:rPr>
        <w:t xml:space="preserve"> – Cena minimalna– najniższa cena spośród wszystkich ocenianych ofert.</w:t>
      </w:r>
    </w:p>
    <w:p w:rsidR="003660EE" w:rsidRPr="00921D27" w:rsidRDefault="003660EE" w:rsidP="002C0D5A">
      <w:pPr>
        <w:spacing w:line="276" w:lineRule="auto"/>
        <w:jc w:val="both"/>
        <w:outlineLvl w:val="1"/>
        <w:rPr>
          <w:bCs/>
          <w:iCs/>
          <w:sz w:val="22"/>
          <w:szCs w:val="22"/>
        </w:rPr>
      </w:pPr>
      <w:r w:rsidRPr="00921D27">
        <w:rPr>
          <w:bCs/>
          <w:iCs/>
          <w:sz w:val="22"/>
          <w:szCs w:val="22"/>
        </w:rPr>
        <w:t xml:space="preserve"> - </w:t>
      </w:r>
      <w:proofErr w:type="spellStart"/>
      <w:r w:rsidRPr="00921D27">
        <w:rPr>
          <w:bCs/>
          <w:iCs/>
          <w:sz w:val="22"/>
          <w:szCs w:val="22"/>
        </w:rPr>
        <w:t>Cof</w:t>
      </w:r>
      <w:proofErr w:type="spellEnd"/>
      <w:r w:rsidRPr="00921D27">
        <w:rPr>
          <w:bCs/>
          <w:iCs/>
          <w:sz w:val="22"/>
          <w:szCs w:val="22"/>
        </w:rPr>
        <w:t xml:space="preserve"> – Cena oferty badanej</w:t>
      </w:r>
    </w:p>
    <w:p w:rsidR="003660EE" w:rsidRPr="00921D27" w:rsidRDefault="003660EE" w:rsidP="002C0D5A">
      <w:pPr>
        <w:spacing w:line="276" w:lineRule="auto"/>
        <w:jc w:val="both"/>
        <w:outlineLvl w:val="1"/>
        <w:rPr>
          <w:sz w:val="22"/>
          <w:szCs w:val="22"/>
        </w:rPr>
      </w:pPr>
      <w:r w:rsidRPr="00921D27">
        <w:rPr>
          <w:sz w:val="22"/>
          <w:szCs w:val="22"/>
        </w:rPr>
        <w:t>Do obliczenia punktów za kryterium "Cena" Zamawiający przyjmie cenę podaną</w:t>
      </w:r>
      <w:r w:rsidRPr="00921D27">
        <w:rPr>
          <w:sz w:val="22"/>
          <w:szCs w:val="22"/>
        </w:rPr>
        <w:br/>
        <w:t xml:space="preserve">w formularzu ofertowym (załącznik nr 1 do SWZ). Uzyskane w ten sposób punkty będą przemnożone przez wagę kryterium </w:t>
      </w:r>
      <w:r w:rsidR="00746771" w:rsidRPr="00921D27">
        <w:rPr>
          <w:sz w:val="22"/>
          <w:szCs w:val="22"/>
        </w:rPr>
        <w:t>6</w:t>
      </w:r>
      <w:r w:rsidRPr="00921D27">
        <w:rPr>
          <w:sz w:val="22"/>
          <w:szCs w:val="22"/>
        </w:rPr>
        <w:t xml:space="preserve">0%. W kryterium "Cena" oferta może uzyskać maksymalnie </w:t>
      </w:r>
      <w:r w:rsidR="00746771" w:rsidRPr="00921D27">
        <w:rPr>
          <w:sz w:val="22"/>
          <w:szCs w:val="22"/>
        </w:rPr>
        <w:t>6</w:t>
      </w:r>
      <w:r w:rsidRPr="00921D27">
        <w:rPr>
          <w:sz w:val="22"/>
          <w:szCs w:val="22"/>
        </w:rPr>
        <w:t>0 punktów.</w:t>
      </w:r>
    </w:p>
    <w:p w:rsidR="00954C4D" w:rsidRDefault="00954C4D" w:rsidP="002C0D5A">
      <w:pPr>
        <w:spacing w:line="276" w:lineRule="auto"/>
        <w:outlineLvl w:val="1"/>
        <w:rPr>
          <w:rStyle w:val="Normalny2"/>
          <w:rFonts w:eastAsia="Calibri"/>
          <w:b/>
          <w:bCs/>
          <w:sz w:val="22"/>
          <w:szCs w:val="22"/>
        </w:rPr>
      </w:pPr>
    </w:p>
    <w:p w:rsidR="002E4CCE" w:rsidRPr="00012422" w:rsidRDefault="00891721" w:rsidP="002C0D5A">
      <w:pPr>
        <w:spacing w:line="276" w:lineRule="auto"/>
        <w:outlineLvl w:val="1"/>
        <w:rPr>
          <w:rStyle w:val="Normalny2"/>
          <w:rFonts w:eastAsia="Calibri"/>
          <w:b/>
          <w:bCs/>
          <w:sz w:val="22"/>
          <w:szCs w:val="22"/>
        </w:rPr>
      </w:pPr>
      <w:r w:rsidRPr="00012422">
        <w:rPr>
          <w:rStyle w:val="Normalny2"/>
          <w:rFonts w:eastAsia="Calibri"/>
          <w:b/>
          <w:bCs/>
          <w:sz w:val="22"/>
          <w:szCs w:val="22"/>
        </w:rPr>
        <w:t>b) w kryterium „</w:t>
      </w:r>
      <w:r w:rsidR="004E1AB7" w:rsidRPr="00012422">
        <w:rPr>
          <w:b/>
          <w:bCs/>
          <w:sz w:val="23"/>
          <w:szCs w:val="23"/>
        </w:rPr>
        <w:t>Doświadczenie i kwalifikacje zawodowe osób prowadzących szkolenie</w:t>
      </w:r>
      <w:r w:rsidRPr="00012422">
        <w:rPr>
          <w:rStyle w:val="Normalny2"/>
          <w:rFonts w:eastAsia="Calibri"/>
          <w:b/>
          <w:bCs/>
          <w:sz w:val="22"/>
          <w:szCs w:val="22"/>
        </w:rPr>
        <w:t xml:space="preserve">” </w:t>
      </w:r>
      <w:r w:rsidR="00014093" w:rsidRPr="00012422">
        <w:rPr>
          <w:rStyle w:val="Normalny2"/>
          <w:rFonts w:eastAsia="Calibri"/>
          <w:b/>
          <w:bCs/>
          <w:sz w:val="22"/>
          <w:szCs w:val="22"/>
        </w:rPr>
        <w:t xml:space="preserve"> - 4</w:t>
      </w:r>
      <w:r w:rsidR="006375CE" w:rsidRPr="00012422">
        <w:rPr>
          <w:rStyle w:val="Normalny2"/>
          <w:rFonts w:eastAsia="Calibri"/>
          <w:b/>
          <w:bCs/>
          <w:sz w:val="22"/>
          <w:szCs w:val="22"/>
        </w:rPr>
        <w:t>0</w:t>
      </w:r>
      <w:r w:rsidR="003C7E88" w:rsidRPr="00012422">
        <w:rPr>
          <w:rStyle w:val="Normalny2"/>
          <w:rFonts w:eastAsia="Calibri"/>
          <w:b/>
          <w:bCs/>
          <w:sz w:val="22"/>
          <w:szCs w:val="22"/>
        </w:rPr>
        <w:t xml:space="preserve"> </w:t>
      </w:r>
      <w:r w:rsidR="00FB2798">
        <w:rPr>
          <w:rStyle w:val="Normalny2"/>
          <w:rFonts w:eastAsia="Calibri"/>
          <w:b/>
          <w:bCs/>
          <w:sz w:val="22"/>
          <w:szCs w:val="22"/>
        </w:rPr>
        <w:t>%</w:t>
      </w:r>
    </w:p>
    <w:p w:rsidR="00AA08BF" w:rsidRPr="00012422" w:rsidRDefault="00AA08BF" w:rsidP="002C0D5A">
      <w:pPr>
        <w:spacing w:line="276" w:lineRule="auto"/>
        <w:outlineLvl w:val="1"/>
        <w:rPr>
          <w:rStyle w:val="Normalny2"/>
          <w:rFonts w:eastAsia="Calibri"/>
          <w:b/>
          <w:bCs/>
          <w:sz w:val="22"/>
          <w:szCs w:val="22"/>
          <w:u w:val="single"/>
        </w:rPr>
      </w:pPr>
      <w:r w:rsidRPr="00012422">
        <w:rPr>
          <w:rStyle w:val="Normalny2"/>
          <w:rFonts w:eastAsia="Calibri"/>
          <w:b/>
          <w:bCs/>
          <w:sz w:val="22"/>
          <w:szCs w:val="22"/>
          <w:u w:val="single"/>
        </w:rPr>
        <w:t>sposób oceny:</w:t>
      </w:r>
    </w:p>
    <w:p w:rsidR="00AA08BF" w:rsidRPr="00012422" w:rsidRDefault="003C7E88" w:rsidP="002C0D5A">
      <w:pPr>
        <w:spacing w:line="276" w:lineRule="auto"/>
        <w:outlineLvl w:val="1"/>
        <w:rPr>
          <w:sz w:val="22"/>
          <w:szCs w:val="22"/>
        </w:rPr>
      </w:pPr>
      <w:r w:rsidRPr="00012422">
        <w:rPr>
          <w:sz w:val="22"/>
          <w:szCs w:val="22"/>
        </w:rPr>
        <w:t>D</w:t>
      </w:r>
      <w:r w:rsidR="00AA08BF" w:rsidRPr="00012422">
        <w:rPr>
          <w:sz w:val="22"/>
          <w:szCs w:val="22"/>
        </w:rPr>
        <w:t>oświadczenie zawodowe wykładowców w zakresie prowadzenia szkoleń o tematyce z zakresu przedmiotu zamówienia, zrealizowanych w okresie ostatnich trzech lat przed upływem terminu składania ofert, a jeżeli okres prowadzenia szkoleń jest krótszy, to w tym okresie:</w:t>
      </w:r>
    </w:p>
    <w:p w:rsidR="003C78FF" w:rsidRPr="00012422" w:rsidRDefault="003C78FF" w:rsidP="002C0D5A">
      <w:pPr>
        <w:autoSpaceDE w:val="0"/>
        <w:autoSpaceDN w:val="0"/>
        <w:adjustRightInd w:val="0"/>
        <w:rPr>
          <w:rFonts w:eastAsiaTheme="minorHAnsi"/>
          <w:color w:val="000000"/>
          <w:sz w:val="22"/>
          <w:szCs w:val="22"/>
          <w:lang w:eastAsia="en-US"/>
        </w:rPr>
      </w:pPr>
    </w:p>
    <w:p w:rsidR="004E1AB7" w:rsidRPr="00012422" w:rsidRDefault="004E1AB7" w:rsidP="002C0D5A">
      <w:pPr>
        <w:autoSpaceDE w:val="0"/>
        <w:autoSpaceDN w:val="0"/>
        <w:adjustRightInd w:val="0"/>
        <w:rPr>
          <w:rFonts w:eastAsiaTheme="minorHAnsi"/>
          <w:color w:val="000000"/>
          <w:sz w:val="22"/>
          <w:szCs w:val="22"/>
          <w:lang w:eastAsia="en-US"/>
        </w:rPr>
      </w:pPr>
      <w:r w:rsidRPr="00012422">
        <w:rPr>
          <w:rFonts w:eastAsiaTheme="minorHAnsi"/>
          <w:color w:val="000000"/>
          <w:sz w:val="22"/>
          <w:szCs w:val="22"/>
          <w:lang w:eastAsia="en-US"/>
        </w:rPr>
        <w:t>za dysponowanie osobą wyznaczoną do prowadzenia zajęć posiadającą</w:t>
      </w:r>
      <w:r w:rsidRPr="00012422">
        <w:rPr>
          <w:b/>
          <w:sz w:val="22"/>
          <w:szCs w:val="22"/>
        </w:rPr>
        <w:t>*</w:t>
      </w:r>
      <w:r w:rsidRPr="00012422">
        <w:rPr>
          <w:rFonts w:eastAsiaTheme="minorHAnsi"/>
          <w:color w:val="000000"/>
          <w:sz w:val="22"/>
          <w:szCs w:val="22"/>
          <w:lang w:eastAsia="en-US"/>
        </w:rPr>
        <w:t xml:space="preserve">: </w:t>
      </w:r>
    </w:p>
    <w:p w:rsidR="004E1AB7" w:rsidRPr="00012422" w:rsidRDefault="004E1AB7" w:rsidP="002C0D5A">
      <w:pPr>
        <w:autoSpaceDE w:val="0"/>
        <w:autoSpaceDN w:val="0"/>
        <w:adjustRightInd w:val="0"/>
        <w:rPr>
          <w:rFonts w:eastAsiaTheme="minorHAnsi"/>
          <w:color w:val="000000"/>
          <w:sz w:val="22"/>
          <w:szCs w:val="22"/>
          <w:lang w:eastAsia="en-US"/>
        </w:rPr>
      </w:pPr>
    </w:p>
    <w:p w:rsidR="004E1AB7" w:rsidRPr="00012422" w:rsidRDefault="004E1AB7" w:rsidP="002C0D5A">
      <w:pPr>
        <w:autoSpaceDE w:val="0"/>
        <w:autoSpaceDN w:val="0"/>
        <w:adjustRightInd w:val="0"/>
        <w:spacing w:line="276" w:lineRule="auto"/>
        <w:rPr>
          <w:rFonts w:eastAsiaTheme="minorHAnsi"/>
          <w:color w:val="000000"/>
          <w:sz w:val="22"/>
          <w:szCs w:val="22"/>
          <w:lang w:eastAsia="en-US"/>
        </w:rPr>
      </w:pPr>
      <w:r w:rsidRPr="00012422">
        <w:rPr>
          <w:rFonts w:eastAsiaTheme="minorHAnsi"/>
          <w:color w:val="000000"/>
          <w:sz w:val="22"/>
          <w:szCs w:val="22"/>
          <w:lang w:eastAsia="en-US"/>
        </w:rPr>
        <w:t>a) 1 przeprowadzone szkolenie w temacie przedmiotu zamówienia - 0 pkt</w:t>
      </w:r>
    </w:p>
    <w:p w:rsidR="004E1AB7" w:rsidRPr="00012422" w:rsidRDefault="004E1AB7" w:rsidP="002C0D5A">
      <w:pPr>
        <w:autoSpaceDE w:val="0"/>
        <w:autoSpaceDN w:val="0"/>
        <w:adjustRightInd w:val="0"/>
        <w:spacing w:line="276" w:lineRule="auto"/>
        <w:rPr>
          <w:rFonts w:eastAsiaTheme="minorHAnsi"/>
          <w:color w:val="000000"/>
          <w:sz w:val="22"/>
          <w:szCs w:val="22"/>
          <w:lang w:eastAsia="en-US"/>
        </w:rPr>
      </w:pPr>
      <w:r w:rsidRPr="00012422">
        <w:rPr>
          <w:rFonts w:eastAsiaTheme="minorHAnsi"/>
          <w:color w:val="000000"/>
          <w:sz w:val="22"/>
          <w:szCs w:val="22"/>
          <w:lang w:eastAsia="en-US"/>
        </w:rPr>
        <w:t>b) od 2 do 3 przeprowadzonych szkoleń w temacie przedmiotu zamówienia  - 20 pkt.</w:t>
      </w:r>
    </w:p>
    <w:p w:rsidR="004E1AB7" w:rsidRPr="00012422" w:rsidRDefault="00E25D53" w:rsidP="002C0D5A">
      <w:pPr>
        <w:autoSpaceDE w:val="0"/>
        <w:autoSpaceDN w:val="0"/>
        <w:adjustRightInd w:val="0"/>
        <w:spacing w:line="276" w:lineRule="auto"/>
        <w:rPr>
          <w:rFonts w:eastAsiaTheme="minorHAnsi"/>
          <w:color w:val="000000"/>
          <w:sz w:val="22"/>
          <w:szCs w:val="22"/>
          <w:lang w:eastAsia="en-US"/>
        </w:rPr>
      </w:pPr>
      <w:r w:rsidRPr="00012422">
        <w:rPr>
          <w:rFonts w:eastAsiaTheme="minorHAnsi"/>
          <w:color w:val="000000"/>
          <w:sz w:val="22"/>
          <w:szCs w:val="22"/>
          <w:lang w:eastAsia="en-US"/>
        </w:rPr>
        <w:t>c</w:t>
      </w:r>
      <w:r w:rsidR="004E1AB7" w:rsidRPr="00012422">
        <w:rPr>
          <w:rFonts w:eastAsiaTheme="minorHAnsi"/>
          <w:color w:val="000000"/>
          <w:sz w:val="22"/>
          <w:szCs w:val="22"/>
          <w:lang w:eastAsia="en-US"/>
        </w:rPr>
        <w:t xml:space="preserve">) od 4 i więcej przeprowadzonych szkoleń w temacie przedmiotu zamówienia </w:t>
      </w:r>
      <w:r w:rsidR="003C78FF" w:rsidRPr="00012422">
        <w:rPr>
          <w:rFonts w:eastAsiaTheme="minorHAnsi"/>
          <w:color w:val="000000"/>
          <w:sz w:val="22"/>
          <w:szCs w:val="22"/>
          <w:lang w:eastAsia="en-US"/>
        </w:rPr>
        <w:t>-</w:t>
      </w:r>
      <w:r w:rsidR="004E1AB7" w:rsidRPr="00012422">
        <w:rPr>
          <w:rFonts w:eastAsiaTheme="minorHAnsi"/>
          <w:color w:val="000000"/>
          <w:sz w:val="22"/>
          <w:szCs w:val="22"/>
          <w:lang w:eastAsia="en-US"/>
        </w:rPr>
        <w:t xml:space="preserve"> 40 pkt.</w:t>
      </w:r>
    </w:p>
    <w:p w:rsidR="004E1AB7" w:rsidRPr="00012422" w:rsidRDefault="004E1AB7" w:rsidP="002C0D5A">
      <w:pPr>
        <w:autoSpaceDE w:val="0"/>
        <w:autoSpaceDN w:val="0"/>
        <w:adjustRightInd w:val="0"/>
        <w:spacing w:line="276" w:lineRule="auto"/>
        <w:rPr>
          <w:rFonts w:ascii="Arial" w:eastAsiaTheme="minorHAnsi" w:hAnsi="Arial" w:cs="Arial"/>
          <w:color w:val="000000"/>
          <w:sz w:val="22"/>
          <w:szCs w:val="22"/>
          <w:lang w:eastAsia="en-US"/>
        </w:rPr>
      </w:pPr>
    </w:p>
    <w:p w:rsidR="006375CE" w:rsidRPr="00012422" w:rsidRDefault="006375CE" w:rsidP="002C0D5A">
      <w:pPr>
        <w:spacing w:line="276" w:lineRule="auto"/>
        <w:outlineLvl w:val="1"/>
        <w:rPr>
          <w:rStyle w:val="Normalny2"/>
          <w:rFonts w:eastAsia="Calibri"/>
          <w:b/>
          <w:bCs/>
          <w:sz w:val="22"/>
          <w:szCs w:val="22"/>
        </w:rPr>
      </w:pPr>
      <w:r w:rsidRPr="00012422">
        <w:rPr>
          <w:sz w:val="22"/>
          <w:szCs w:val="22"/>
        </w:rPr>
        <w:t xml:space="preserve">* </w:t>
      </w:r>
      <w:r w:rsidRPr="00012422">
        <w:rPr>
          <w:b/>
          <w:sz w:val="22"/>
          <w:szCs w:val="22"/>
        </w:rPr>
        <w:t>za szkolenie Zamawiający uznaje przeszkolenie co najmniej 5 uczestników</w:t>
      </w:r>
      <w:r w:rsidR="00891721" w:rsidRPr="00012422">
        <w:rPr>
          <w:b/>
          <w:bCs/>
          <w:sz w:val="22"/>
          <w:szCs w:val="22"/>
        </w:rPr>
        <w:br/>
      </w:r>
    </w:p>
    <w:p w:rsidR="006375CE" w:rsidRPr="009C7299" w:rsidRDefault="006375CE" w:rsidP="002C0D5A">
      <w:pPr>
        <w:spacing w:line="276" w:lineRule="auto"/>
        <w:outlineLvl w:val="1"/>
        <w:rPr>
          <w:rStyle w:val="Normalny2"/>
          <w:rFonts w:eastAsia="Calibri"/>
          <w:bCs/>
          <w:sz w:val="22"/>
          <w:szCs w:val="22"/>
        </w:rPr>
      </w:pPr>
      <w:r w:rsidRPr="00012422">
        <w:rPr>
          <w:rStyle w:val="Normalny2"/>
          <w:rFonts w:eastAsia="Calibri"/>
          <w:bCs/>
          <w:sz w:val="22"/>
          <w:szCs w:val="22"/>
        </w:rPr>
        <w:t xml:space="preserve">Maksymalna liczba punków w tym kryterium wynosi </w:t>
      </w:r>
      <w:r w:rsidR="004E1AB7" w:rsidRPr="00012422">
        <w:rPr>
          <w:rStyle w:val="Normalny2"/>
          <w:rFonts w:eastAsia="Calibri"/>
          <w:bCs/>
          <w:sz w:val="22"/>
          <w:szCs w:val="22"/>
        </w:rPr>
        <w:t>4</w:t>
      </w:r>
      <w:r w:rsidRPr="00012422">
        <w:rPr>
          <w:rStyle w:val="Normalny2"/>
          <w:rFonts w:eastAsia="Calibri"/>
          <w:bCs/>
          <w:sz w:val="22"/>
          <w:szCs w:val="22"/>
        </w:rPr>
        <w:t>0 pkt</w:t>
      </w:r>
    </w:p>
    <w:p w:rsidR="00AF21A2" w:rsidRPr="009C7299" w:rsidRDefault="00AF21A2" w:rsidP="002C0D5A">
      <w:pPr>
        <w:spacing w:line="276" w:lineRule="auto"/>
        <w:outlineLvl w:val="1"/>
        <w:rPr>
          <w:sz w:val="22"/>
          <w:szCs w:val="22"/>
        </w:rPr>
      </w:pPr>
    </w:p>
    <w:p w:rsidR="005E1BAF" w:rsidRDefault="00AF21A2" w:rsidP="00A52D15">
      <w:pPr>
        <w:spacing w:line="276" w:lineRule="auto"/>
        <w:jc w:val="both"/>
        <w:outlineLvl w:val="1"/>
        <w:rPr>
          <w:sz w:val="22"/>
          <w:szCs w:val="22"/>
        </w:rPr>
      </w:pPr>
      <w:r w:rsidRPr="00844923">
        <w:rPr>
          <w:sz w:val="22"/>
          <w:szCs w:val="22"/>
        </w:rPr>
        <w:t xml:space="preserve">Ocena zostanie dokonana na podstawie złożonego wraz z ofertą załącznika nr </w:t>
      </w:r>
      <w:r w:rsidR="00A52D15" w:rsidRPr="00844923">
        <w:rPr>
          <w:sz w:val="22"/>
          <w:szCs w:val="22"/>
        </w:rPr>
        <w:t>8</w:t>
      </w:r>
      <w:r w:rsidRPr="00844923">
        <w:rPr>
          <w:sz w:val="22"/>
          <w:szCs w:val="22"/>
        </w:rPr>
        <w:t xml:space="preserve"> do </w:t>
      </w:r>
      <w:r w:rsidR="001F2E21" w:rsidRPr="00844923">
        <w:rPr>
          <w:sz w:val="22"/>
          <w:szCs w:val="22"/>
        </w:rPr>
        <w:t>SWZ</w:t>
      </w:r>
      <w:r w:rsidRPr="00844923">
        <w:rPr>
          <w:sz w:val="22"/>
          <w:szCs w:val="22"/>
        </w:rPr>
        <w:t>.</w:t>
      </w:r>
      <w:r w:rsidRPr="009C7299">
        <w:rPr>
          <w:sz w:val="22"/>
          <w:szCs w:val="22"/>
        </w:rPr>
        <w:t xml:space="preserve"> </w:t>
      </w:r>
    </w:p>
    <w:p w:rsidR="005E1BAF" w:rsidRPr="00B166F9" w:rsidRDefault="005313AC" w:rsidP="005313AC">
      <w:pPr>
        <w:spacing w:after="120"/>
        <w:jc w:val="both"/>
        <w:rPr>
          <w:bCs/>
          <w:iCs/>
          <w:color w:val="000000"/>
          <w:sz w:val="22"/>
          <w:szCs w:val="22"/>
        </w:rPr>
      </w:pPr>
      <w:r w:rsidRPr="00B166F9">
        <w:rPr>
          <w:b/>
          <w:bCs/>
          <w:iCs/>
          <w:color w:val="000000"/>
          <w:sz w:val="22"/>
          <w:szCs w:val="22"/>
        </w:rPr>
        <w:t>Uwaga:</w:t>
      </w:r>
      <w:r w:rsidRPr="00B166F9">
        <w:rPr>
          <w:bCs/>
          <w:iCs/>
          <w:color w:val="000000"/>
          <w:sz w:val="22"/>
          <w:szCs w:val="22"/>
        </w:rPr>
        <w:t xml:space="preserve"> W przypadku składania oferty na więcej niż jeden pakiet, należy wraz z ofertą złożyć odrębny </w:t>
      </w:r>
      <w:r w:rsidRPr="00B166F9">
        <w:rPr>
          <w:b/>
          <w:bCs/>
          <w:iCs/>
          <w:color w:val="000000"/>
          <w:sz w:val="22"/>
          <w:szCs w:val="22"/>
        </w:rPr>
        <w:t>Załącznik nr 8</w:t>
      </w:r>
      <w:r w:rsidRPr="00B166F9">
        <w:rPr>
          <w:iCs/>
          <w:color w:val="000000"/>
          <w:sz w:val="22"/>
          <w:szCs w:val="22"/>
        </w:rPr>
        <w:t xml:space="preserve"> dla każdego pakietu osobno</w:t>
      </w:r>
      <w:r w:rsidRPr="00B166F9">
        <w:rPr>
          <w:bCs/>
          <w:iCs/>
          <w:color w:val="000000"/>
          <w:sz w:val="22"/>
          <w:szCs w:val="22"/>
        </w:rPr>
        <w:t>.</w:t>
      </w:r>
    </w:p>
    <w:p w:rsidR="005313AC" w:rsidRPr="005313AC" w:rsidRDefault="005313AC" w:rsidP="005313AC">
      <w:pPr>
        <w:spacing w:after="120"/>
        <w:jc w:val="both"/>
        <w:rPr>
          <w:bCs/>
          <w:iCs/>
          <w:color w:val="000000"/>
          <w:sz w:val="22"/>
          <w:szCs w:val="22"/>
        </w:rPr>
      </w:pPr>
    </w:p>
    <w:p w:rsidR="005E1BAF" w:rsidRPr="00D771A2" w:rsidRDefault="005E1BAF" w:rsidP="002C0D5A">
      <w:pPr>
        <w:tabs>
          <w:tab w:val="left" w:pos="284"/>
        </w:tabs>
        <w:spacing w:line="276" w:lineRule="auto"/>
        <w:jc w:val="both"/>
        <w:rPr>
          <w:b/>
          <w:bCs/>
          <w:iCs/>
          <w:sz w:val="22"/>
          <w:szCs w:val="22"/>
          <w:u w:val="single"/>
        </w:rPr>
      </w:pPr>
      <w:r w:rsidRPr="00D771A2">
        <w:rPr>
          <w:b/>
          <w:bCs/>
          <w:iCs/>
          <w:sz w:val="22"/>
          <w:szCs w:val="22"/>
          <w:u w:val="single"/>
        </w:rPr>
        <w:t>Ocena końcowa oferty:</w:t>
      </w:r>
    </w:p>
    <w:p w:rsidR="00C71463" w:rsidRDefault="005E1BAF" w:rsidP="002C0D5A">
      <w:pPr>
        <w:spacing w:line="276" w:lineRule="auto"/>
        <w:jc w:val="both"/>
        <w:rPr>
          <w:rStyle w:val="Normalny2"/>
          <w:rFonts w:eastAsia="Calibri"/>
          <w:b/>
          <w:bCs/>
          <w:sz w:val="22"/>
          <w:szCs w:val="22"/>
        </w:rPr>
      </w:pPr>
      <w:r w:rsidRPr="00D771A2">
        <w:rPr>
          <w:bCs/>
          <w:iCs/>
          <w:sz w:val="22"/>
          <w:szCs w:val="22"/>
        </w:rPr>
        <w:t xml:space="preserve">Jest to suma punktów uzyskanych za kryterium </w:t>
      </w:r>
      <w:r w:rsidRPr="00D771A2">
        <w:rPr>
          <w:b/>
          <w:bCs/>
          <w:iCs/>
          <w:sz w:val="22"/>
          <w:szCs w:val="22"/>
        </w:rPr>
        <w:t xml:space="preserve">„cena” plus </w:t>
      </w:r>
      <w:r w:rsidR="006375CE" w:rsidRPr="00D771A2">
        <w:rPr>
          <w:rStyle w:val="Normalny2"/>
          <w:rFonts w:eastAsia="Calibri"/>
          <w:b/>
          <w:bCs/>
          <w:sz w:val="22"/>
          <w:szCs w:val="22"/>
        </w:rPr>
        <w:t xml:space="preserve">„Doświadczenie </w:t>
      </w:r>
      <w:r w:rsidR="00D771A2" w:rsidRPr="00D771A2">
        <w:rPr>
          <w:b/>
          <w:bCs/>
          <w:sz w:val="22"/>
          <w:szCs w:val="22"/>
        </w:rPr>
        <w:t xml:space="preserve">i kwalifikacje zawodowe </w:t>
      </w:r>
      <w:r w:rsidR="006375CE" w:rsidRPr="00D771A2">
        <w:rPr>
          <w:rStyle w:val="Normalny2"/>
          <w:rFonts w:eastAsia="Calibri"/>
          <w:b/>
          <w:bCs/>
          <w:sz w:val="22"/>
          <w:szCs w:val="22"/>
        </w:rPr>
        <w:t>osób prowadzących szkolenie”</w:t>
      </w:r>
      <w:r w:rsidR="00D771A2" w:rsidRPr="00D771A2">
        <w:rPr>
          <w:rStyle w:val="Normalny2"/>
          <w:rFonts w:eastAsia="Calibri"/>
          <w:b/>
          <w:bCs/>
          <w:sz w:val="22"/>
          <w:szCs w:val="22"/>
        </w:rPr>
        <w:t>.</w:t>
      </w:r>
    </w:p>
    <w:p w:rsidR="00EF3647" w:rsidRDefault="00EF3647" w:rsidP="002C0D5A">
      <w:pPr>
        <w:spacing w:line="276" w:lineRule="auto"/>
        <w:jc w:val="both"/>
        <w:rPr>
          <w:rStyle w:val="Normalny2"/>
          <w:rFonts w:eastAsia="Calibri"/>
          <w:b/>
          <w:bCs/>
          <w:sz w:val="22"/>
          <w:szCs w:val="22"/>
        </w:rPr>
      </w:pPr>
    </w:p>
    <w:p w:rsidR="00C128FA" w:rsidRPr="000276BB" w:rsidRDefault="00C128FA" w:rsidP="002C0D5A">
      <w:pPr>
        <w:pStyle w:val="Nagwek2"/>
        <w:keepNext w:val="0"/>
        <w:numPr>
          <w:ilvl w:val="0"/>
          <w:numId w:val="15"/>
        </w:numPr>
        <w:spacing w:line="276" w:lineRule="auto"/>
        <w:ind w:left="0"/>
        <w:jc w:val="both"/>
        <w:rPr>
          <w:b w:val="0"/>
          <w:sz w:val="22"/>
          <w:szCs w:val="22"/>
        </w:rPr>
      </w:pPr>
      <w:r w:rsidRPr="000276BB">
        <w:rPr>
          <w:b w:val="0"/>
          <w:sz w:val="22"/>
          <w:szCs w:val="22"/>
        </w:rPr>
        <w:t>Zamawiaj</w:t>
      </w:r>
      <w:r w:rsidRPr="000276BB">
        <w:rPr>
          <w:rFonts w:eastAsia="TimesNewRoman"/>
          <w:b w:val="0"/>
          <w:sz w:val="22"/>
          <w:szCs w:val="22"/>
        </w:rPr>
        <w:t>ą</w:t>
      </w:r>
      <w:r w:rsidRPr="000276BB">
        <w:rPr>
          <w:b w:val="0"/>
          <w:sz w:val="22"/>
          <w:szCs w:val="22"/>
        </w:rPr>
        <w:t>cy poprawi w ofercie:</w:t>
      </w:r>
    </w:p>
    <w:p w:rsidR="00C128FA" w:rsidRPr="00E91D1D" w:rsidRDefault="00C128FA" w:rsidP="002C0D5A">
      <w:pPr>
        <w:pStyle w:val="Nagwek2"/>
        <w:keepNext w:val="0"/>
        <w:numPr>
          <w:ilvl w:val="0"/>
          <w:numId w:val="12"/>
        </w:numPr>
        <w:tabs>
          <w:tab w:val="left" w:pos="708"/>
        </w:tabs>
        <w:spacing w:line="276" w:lineRule="auto"/>
        <w:ind w:left="0"/>
        <w:jc w:val="both"/>
        <w:rPr>
          <w:b w:val="0"/>
          <w:sz w:val="22"/>
          <w:szCs w:val="22"/>
        </w:rPr>
      </w:pPr>
      <w:r w:rsidRPr="00E91D1D">
        <w:rPr>
          <w:b w:val="0"/>
          <w:sz w:val="22"/>
          <w:szCs w:val="22"/>
        </w:rPr>
        <w:t>oczywiste omyłki pisarskie,</w:t>
      </w:r>
    </w:p>
    <w:p w:rsidR="00C128FA" w:rsidRPr="00E91D1D" w:rsidRDefault="00C128FA" w:rsidP="002C0D5A">
      <w:pPr>
        <w:pStyle w:val="Nagwek2"/>
        <w:keepNext w:val="0"/>
        <w:numPr>
          <w:ilvl w:val="0"/>
          <w:numId w:val="12"/>
        </w:numPr>
        <w:tabs>
          <w:tab w:val="left" w:pos="708"/>
        </w:tabs>
        <w:spacing w:line="276" w:lineRule="auto"/>
        <w:ind w:left="0"/>
        <w:jc w:val="both"/>
        <w:rPr>
          <w:b w:val="0"/>
          <w:sz w:val="22"/>
          <w:szCs w:val="22"/>
        </w:rPr>
      </w:pPr>
      <w:r w:rsidRPr="00E91D1D">
        <w:rPr>
          <w:b w:val="0"/>
          <w:sz w:val="22"/>
          <w:szCs w:val="22"/>
        </w:rPr>
        <w:t>oczywiste omyłki rachunkowe, z uwzgl</w:t>
      </w:r>
      <w:r w:rsidRPr="00E91D1D">
        <w:rPr>
          <w:rFonts w:eastAsia="TimesNewRoman"/>
          <w:b w:val="0"/>
          <w:sz w:val="22"/>
          <w:szCs w:val="22"/>
        </w:rPr>
        <w:t>ę</w:t>
      </w:r>
      <w:r w:rsidRPr="00E91D1D">
        <w:rPr>
          <w:b w:val="0"/>
          <w:sz w:val="22"/>
          <w:szCs w:val="22"/>
        </w:rPr>
        <w:t>dnieniem konsekwencji rachunkowych dokonanych poprawek,</w:t>
      </w:r>
    </w:p>
    <w:p w:rsidR="00C128FA" w:rsidRPr="00E91D1D" w:rsidRDefault="00C128FA" w:rsidP="002C0D5A">
      <w:pPr>
        <w:pStyle w:val="Nagwek2"/>
        <w:keepNext w:val="0"/>
        <w:numPr>
          <w:ilvl w:val="0"/>
          <w:numId w:val="12"/>
        </w:numPr>
        <w:tabs>
          <w:tab w:val="left" w:pos="708"/>
        </w:tabs>
        <w:spacing w:line="276" w:lineRule="auto"/>
        <w:ind w:left="0"/>
        <w:jc w:val="both"/>
        <w:rPr>
          <w:b w:val="0"/>
          <w:sz w:val="22"/>
          <w:szCs w:val="22"/>
        </w:rPr>
      </w:pPr>
      <w:r w:rsidRPr="00E91D1D">
        <w:rPr>
          <w:b w:val="0"/>
          <w:sz w:val="22"/>
          <w:szCs w:val="22"/>
        </w:rPr>
        <w:t xml:space="preserve">inne omyłki polegające na niezgodności oferty z dokumentami zamówienia, niepowodujące istotnych zmian w treści oferty </w:t>
      </w:r>
    </w:p>
    <w:p w:rsidR="00C128FA" w:rsidRPr="009C6F10" w:rsidRDefault="00C128FA" w:rsidP="002C0D5A">
      <w:pPr>
        <w:pStyle w:val="Nagwek2"/>
        <w:numPr>
          <w:ilvl w:val="0"/>
          <w:numId w:val="0"/>
        </w:numPr>
        <w:tabs>
          <w:tab w:val="left" w:pos="708"/>
        </w:tabs>
        <w:spacing w:line="276" w:lineRule="auto"/>
        <w:rPr>
          <w:b w:val="0"/>
          <w:sz w:val="22"/>
          <w:szCs w:val="22"/>
        </w:rPr>
      </w:pPr>
      <w:r w:rsidRPr="00E91D1D">
        <w:rPr>
          <w:b w:val="0"/>
          <w:sz w:val="22"/>
          <w:szCs w:val="22"/>
        </w:rPr>
        <w:t>- niezwłocznie zawiadamiaj</w:t>
      </w:r>
      <w:r w:rsidRPr="00E91D1D">
        <w:rPr>
          <w:rFonts w:eastAsia="TimesNewRoman"/>
          <w:b w:val="0"/>
          <w:sz w:val="22"/>
          <w:szCs w:val="22"/>
        </w:rPr>
        <w:t>ą</w:t>
      </w:r>
      <w:r w:rsidRPr="00E91D1D">
        <w:rPr>
          <w:b w:val="0"/>
          <w:sz w:val="22"/>
          <w:szCs w:val="22"/>
        </w:rPr>
        <w:t>c o tym Wykonawc</w:t>
      </w:r>
      <w:r w:rsidRPr="00E91D1D">
        <w:rPr>
          <w:rFonts w:eastAsia="TimesNewRoman"/>
          <w:b w:val="0"/>
          <w:sz w:val="22"/>
          <w:szCs w:val="22"/>
        </w:rPr>
        <w:t>ę</w:t>
      </w:r>
      <w:r w:rsidRPr="00E91D1D">
        <w:rPr>
          <w:b w:val="0"/>
          <w:sz w:val="22"/>
          <w:szCs w:val="22"/>
        </w:rPr>
        <w:t>, którego oferta z</w:t>
      </w:r>
      <w:r w:rsidRPr="009C6F10">
        <w:rPr>
          <w:b w:val="0"/>
          <w:sz w:val="22"/>
          <w:szCs w:val="22"/>
        </w:rPr>
        <w:t>ostała poprawiona.</w:t>
      </w:r>
    </w:p>
    <w:p w:rsidR="00C128FA" w:rsidRPr="009C6F10" w:rsidRDefault="00C128FA" w:rsidP="002C0D5A">
      <w:pPr>
        <w:pStyle w:val="Nagwek2"/>
        <w:keepNext w:val="0"/>
        <w:numPr>
          <w:ilvl w:val="0"/>
          <w:numId w:val="15"/>
        </w:numPr>
        <w:spacing w:line="276" w:lineRule="auto"/>
        <w:ind w:left="0"/>
        <w:jc w:val="both"/>
        <w:rPr>
          <w:b w:val="0"/>
          <w:sz w:val="22"/>
          <w:szCs w:val="22"/>
        </w:rPr>
      </w:pPr>
      <w:r w:rsidRPr="009C6F10">
        <w:rPr>
          <w:b w:val="0"/>
          <w:sz w:val="22"/>
          <w:szCs w:val="22"/>
        </w:rPr>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9C6F10">
        <w:rPr>
          <w:b w:val="0"/>
          <w:sz w:val="22"/>
          <w:szCs w:val="22"/>
        </w:rPr>
        <w:t>Pzp</w:t>
      </w:r>
      <w:proofErr w:type="spellEnd"/>
      <w:r w:rsidRPr="009C6F10">
        <w:rPr>
          <w:b w:val="0"/>
          <w:sz w:val="22"/>
          <w:szCs w:val="22"/>
        </w:rPr>
        <w:t>.</w:t>
      </w:r>
    </w:p>
    <w:p w:rsidR="00C128FA" w:rsidRPr="009C6F10" w:rsidRDefault="00C128FA" w:rsidP="002C0D5A">
      <w:pPr>
        <w:pStyle w:val="Nagwek2"/>
        <w:keepNext w:val="0"/>
        <w:numPr>
          <w:ilvl w:val="0"/>
          <w:numId w:val="15"/>
        </w:numPr>
        <w:spacing w:line="276" w:lineRule="auto"/>
        <w:ind w:left="0"/>
        <w:jc w:val="both"/>
        <w:rPr>
          <w:b w:val="0"/>
          <w:sz w:val="22"/>
          <w:szCs w:val="22"/>
        </w:rPr>
      </w:pPr>
      <w:r w:rsidRPr="009C6F10">
        <w:rPr>
          <w:b w:val="0"/>
          <w:sz w:val="22"/>
          <w:szCs w:val="22"/>
        </w:rPr>
        <w:t>Obowiązek wykazania, że oferta nie zawiera rażąco niskiej ceny spoczywa na Wykonawcy.</w:t>
      </w:r>
    </w:p>
    <w:p w:rsidR="00C128FA" w:rsidRDefault="00C128FA" w:rsidP="002C0D5A">
      <w:pPr>
        <w:pStyle w:val="Nagwek2"/>
        <w:keepNext w:val="0"/>
        <w:numPr>
          <w:ilvl w:val="0"/>
          <w:numId w:val="15"/>
        </w:numPr>
        <w:spacing w:line="276" w:lineRule="auto"/>
        <w:ind w:left="0"/>
        <w:jc w:val="both"/>
        <w:rPr>
          <w:b w:val="0"/>
          <w:sz w:val="22"/>
          <w:szCs w:val="22"/>
        </w:rPr>
      </w:pPr>
      <w:r w:rsidRPr="008D56ED">
        <w:rPr>
          <w:b w:val="0"/>
          <w:sz w:val="22"/>
          <w:szCs w:val="22"/>
        </w:rPr>
        <w:t>Zamawiający odrzuci ofertę Wykonawcy, który nie udzielił wyjaśnień w wyznaczonym terminie, lub jeżeli</w:t>
      </w:r>
      <w:r w:rsidRPr="009C6F10">
        <w:rPr>
          <w:b w:val="0"/>
          <w:sz w:val="22"/>
          <w:szCs w:val="22"/>
        </w:rPr>
        <w:t xml:space="preserve"> złożone wyjaśnienia wraz z dowodami nie uzasadniają rażąco niskiej ceny tej oferty.</w:t>
      </w:r>
    </w:p>
    <w:p w:rsidR="00355F56" w:rsidRDefault="00355F56" w:rsidP="002C0D5A">
      <w:pPr>
        <w:pStyle w:val="Nagwek1"/>
        <w:keepNext w:val="0"/>
        <w:numPr>
          <w:ilvl w:val="0"/>
          <w:numId w:val="0"/>
        </w:numPr>
        <w:spacing w:line="276" w:lineRule="auto"/>
        <w:jc w:val="both"/>
        <w:rPr>
          <w:szCs w:val="22"/>
          <w:highlight w:val="lightGray"/>
        </w:rPr>
      </w:pPr>
      <w:bookmarkStart w:id="6" w:name="_Toc258314256"/>
    </w:p>
    <w:p w:rsidR="00C128FA" w:rsidRPr="004430A3" w:rsidRDefault="00C128FA" w:rsidP="002C0D5A">
      <w:pPr>
        <w:pStyle w:val="Nagwek1"/>
        <w:keepNext w:val="0"/>
        <w:numPr>
          <w:ilvl w:val="0"/>
          <w:numId w:val="0"/>
        </w:numPr>
        <w:spacing w:line="276" w:lineRule="auto"/>
        <w:jc w:val="both"/>
        <w:rPr>
          <w:szCs w:val="22"/>
        </w:rPr>
      </w:pPr>
      <w:r w:rsidRPr="00F45D22">
        <w:rPr>
          <w:szCs w:val="22"/>
          <w:highlight w:val="lightGray"/>
        </w:rPr>
        <w:t>XXI</w:t>
      </w:r>
      <w:r w:rsidR="008A1535">
        <w:rPr>
          <w:szCs w:val="22"/>
          <w:highlight w:val="lightGray"/>
        </w:rPr>
        <w:t>V</w:t>
      </w:r>
      <w:r w:rsidRPr="00F45D22">
        <w:rPr>
          <w:szCs w:val="22"/>
          <w:highlight w:val="lightGray"/>
        </w:rPr>
        <w:t>. UDZIELENIE ZAMÓWIENIA</w:t>
      </w:r>
      <w:bookmarkEnd w:id="6"/>
    </w:p>
    <w:p w:rsidR="00C128FA" w:rsidRPr="004430A3" w:rsidRDefault="00C128FA" w:rsidP="002C0D5A">
      <w:pPr>
        <w:pStyle w:val="Nagwek2"/>
        <w:keepNext w:val="0"/>
        <w:numPr>
          <w:ilvl w:val="1"/>
          <w:numId w:val="15"/>
        </w:numPr>
        <w:tabs>
          <w:tab w:val="clear" w:pos="680"/>
          <w:tab w:val="num" w:pos="426"/>
        </w:tabs>
        <w:spacing w:line="276" w:lineRule="auto"/>
        <w:ind w:left="0" w:hanging="426"/>
        <w:jc w:val="both"/>
        <w:rPr>
          <w:b w:val="0"/>
          <w:sz w:val="22"/>
          <w:szCs w:val="22"/>
        </w:rPr>
      </w:pPr>
      <w:r w:rsidRPr="004430A3">
        <w:rPr>
          <w:b w:val="0"/>
          <w:sz w:val="22"/>
          <w:szCs w:val="22"/>
        </w:rPr>
        <w:t>Zamawiający udzieli zamówienia Wykonawcy, którego oferta odpowiada wszystkim wymaganiom określonym w niniejszej SWZ i została oceniona jako najkorzystniejsza w oparciu o podane w niej kryteria oceny ofert.</w:t>
      </w:r>
    </w:p>
    <w:p w:rsidR="00C128FA" w:rsidRPr="004430A3" w:rsidRDefault="00C128FA" w:rsidP="002C0D5A">
      <w:pPr>
        <w:pStyle w:val="Nagwek2"/>
        <w:keepNext w:val="0"/>
        <w:numPr>
          <w:ilvl w:val="1"/>
          <w:numId w:val="15"/>
        </w:numPr>
        <w:tabs>
          <w:tab w:val="clear" w:pos="680"/>
          <w:tab w:val="left" w:pos="426"/>
        </w:tabs>
        <w:spacing w:line="276" w:lineRule="auto"/>
        <w:ind w:left="0" w:hanging="426"/>
        <w:jc w:val="both"/>
        <w:rPr>
          <w:b w:val="0"/>
          <w:sz w:val="22"/>
          <w:szCs w:val="22"/>
        </w:rPr>
      </w:pPr>
      <w:r w:rsidRPr="004430A3">
        <w:rPr>
          <w:b w:val="0"/>
          <w:sz w:val="22"/>
          <w:szCs w:val="22"/>
        </w:rPr>
        <w:t xml:space="preserve">Niezwłocznie po wyborze najkorzystniejszej oferty Zamawiający poinformuje równocześnie Wykonawców, którzy złożyli oferty, przekazując im informacje, o których mowa w art. 253 ust. 1 ustawy </w:t>
      </w:r>
      <w:proofErr w:type="spellStart"/>
      <w:r w:rsidRPr="004430A3">
        <w:rPr>
          <w:b w:val="0"/>
          <w:sz w:val="22"/>
          <w:szCs w:val="22"/>
        </w:rPr>
        <w:t>Pzp</w:t>
      </w:r>
      <w:proofErr w:type="spellEnd"/>
      <w:r w:rsidRPr="004430A3">
        <w:rPr>
          <w:b w:val="0"/>
          <w:sz w:val="22"/>
          <w:szCs w:val="22"/>
        </w:rPr>
        <w:t xml:space="preserve"> oraz udostępni je na stronie internetowej prowadzonego postępowania</w:t>
      </w:r>
      <w:r>
        <w:rPr>
          <w:b w:val="0"/>
          <w:sz w:val="22"/>
          <w:szCs w:val="22"/>
        </w:rPr>
        <w:t>.</w:t>
      </w:r>
    </w:p>
    <w:p w:rsidR="00C128FA" w:rsidRDefault="00C128FA" w:rsidP="002C0D5A">
      <w:pPr>
        <w:pStyle w:val="Nagwek2"/>
        <w:keepNext w:val="0"/>
        <w:numPr>
          <w:ilvl w:val="1"/>
          <w:numId w:val="15"/>
        </w:numPr>
        <w:tabs>
          <w:tab w:val="clear" w:pos="680"/>
          <w:tab w:val="num" w:pos="426"/>
        </w:tabs>
        <w:spacing w:line="276" w:lineRule="auto"/>
        <w:ind w:left="0" w:hanging="426"/>
        <w:jc w:val="both"/>
        <w:rPr>
          <w:b w:val="0"/>
          <w:sz w:val="22"/>
          <w:szCs w:val="22"/>
        </w:rPr>
      </w:pPr>
      <w:r w:rsidRPr="004430A3">
        <w:rPr>
          <w:b w:val="0"/>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C128FA" w:rsidRDefault="00C128FA" w:rsidP="002C0D5A">
      <w:pPr>
        <w:spacing w:line="276" w:lineRule="auto"/>
      </w:pPr>
    </w:p>
    <w:p w:rsidR="00CD44E6" w:rsidRDefault="00C128FA" w:rsidP="002C0D5A">
      <w:pPr>
        <w:spacing w:line="276" w:lineRule="auto"/>
        <w:rPr>
          <w:b/>
          <w:sz w:val="22"/>
          <w:szCs w:val="22"/>
        </w:rPr>
      </w:pPr>
      <w:r w:rsidRPr="004F31A3">
        <w:rPr>
          <w:b/>
          <w:sz w:val="22"/>
          <w:szCs w:val="22"/>
          <w:highlight w:val="lightGray"/>
        </w:rPr>
        <w:lastRenderedPageBreak/>
        <w:t>XXV.</w:t>
      </w:r>
      <w:r w:rsidR="00954F7F">
        <w:rPr>
          <w:b/>
          <w:sz w:val="22"/>
          <w:szCs w:val="22"/>
          <w:highlight w:val="lightGray"/>
        </w:rPr>
        <w:t xml:space="preserve"> </w:t>
      </w:r>
      <w:r w:rsidRPr="00F45D22">
        <w:rPr>
          <w:b/>
          <w:sz w:val="22"/>
          <w:szCs w:val="22"/>
          <w:highlight w:val="lightGray"/>
        </w:rPr>
        <w:t>INFORMACJE O FORMALNOŚCIACH, JAKIE MUSZĄ ZOSTAĆ DOPEŁNIONE PO WYBORZE OFERTY W CELU ZAWARCIA UMOWY W SPRAWIE ZAMÓWIENIA PUBLICZNEGO</w:t>
      </w:r>
    </w:p>
    <w:p w:rsidR="00C128FA" w:rsidRPr="00CD44E6" w:rsidRDefault="00C128FA" w:rsidP="002C0D5A">
      <w:pPr>
        <w:spacing w:line="276" w:lineRule="auto"/>
        <w:jc w:val="both"/>
        <w:rPr>
          <w:b/>
          <w:sz w:val="22"/>
          <w:szCs w:val="22"/>
        </w:rPr>
      </w:pPr>
      <w:r w:rsidRPr="007E0371">
        <w:rPr>
          <w:sz w:val="22"/>
          <w:szCs w:val="22"/>
        </w:rPr>
        <w:t>1.</w:t>
      </w:r>
      <w:r w:rsidRPr="007E0371">
        <w:rPr>
          <w:sz w:val="22"/>
          <w:szCs w:val="22"/>
        </w:rPr>
        <w:tab/>
        <w:t>Zamawiający zawrze umowę w sprawie zam</w:t>
      </w:r>
      <w:r w:rsidR="00CD44E6">
        <w:rPr>
          <w:sz w:val="22"/>
          <w:szCs w:val="22"/>
        </w:rPr>
        <w:t xml:space="preserve">ówienia publicznego, w terminie </w:t>
      </w:r>
      <w:r w:rsidRPr="007E0371">
        <w:rPr>
          <w:sz w:val="22"/>
          <w:szCs w:val="22"/>
        </w:rPr>
        <w:t>określony</w:t>
      </w:r>
      <w:r>
        <w:rPr>
          <w:sz w:val="22"/>
          <w:szCs w:val="22"/>
        </w:rPr>
        <w:t>m</w:t>
      </w:r>
      <w:r w:rsidRPr="007E0371">
        <w:rPr>
          <w:sz w:val="22"/>
          <w:szCs w:val="22"/>
        </w:rPr>
        <w:t xml:space="preserve"> w art. 264 ust. 1 i 2 ustawy </w:t>
      </w:r>
      <w:proofErr w:type="spellStart"/>
      <w:r w:rsidRPr="007E0371">
        <w:rPr>
          <w:sz w:val="22"/>
          <w:szCs w:val="22"/>
        </w:rPr>
        <w:t>Pzp</w:t>
      </w:r>
      <w:proofErr w:type="spellEnd"/>
      <w:r w:rsidRPr="007E0371">
        <w:rPr>
          <w:sz w:val="22"/>
          <w:szCs w:val="22"/>
        </w:rPr>
        <w:t>.</w:t>
      </w:r>
    </w:p>
    <w:p w:rsidR="00C128FA" w:rsidRPr="007E0371" w:rsidRDefault="00C128FA" w:rsidP="002C0D5A">
      <w:pPr>
        <w:widowControl w:val="0"/>
        <w:tabs>
          <w:tab w:val="left" w:pos="284"/>
        </w:tabs>
        <w:suppressAutoHyphens/>
        <w:autoSpaceDN w:val="0"/>
        <w:spacing w:line="276" w:lineRule="auto"/>
        <w:jc w:val="both"/>
        <w:textAlignment w:val="baseline"/>
        <w:rPr>
          <w:sz w:val="22"/>
          <w:szCs w:val="22"/>
        </w:rPr>
      </w:pPr>
      <w:r w:rsidRPr="008E5549">
        <w:rPr>
          <w:sz w:val="22"/>
          <w:szCs w:val="22"/>
        </w:rPr>
        <w:t>2.</w:t>
      </w:r>
      <w:r w:rsidRPr="008E5549">
        <w:rPr>
          <w:sz w:val="22"/>
          <w:szCs w:val="22"/>
        </w:rPr>
        <w:tab/>
        <w:t>Zamawiający poinformuje Wykonawcę, któremu zostanie udzielone zamówienie, o miejscu i terminie zawarcia umowy.</w:t>
      </w:r>
    </w:p>
    <w:p w:rsidR="00C128FA" w:rsidRPr="007E0371" w:rsidRDefault="00C128FA" w:rsidP="002C0D5A">
      <w:pPr>
        <w:widowControl w:val="0"/>
        <w:tabs>
          <w:tab w:val="left" w:pos="284"/>
        </w:tabs>
        <w:suppressAutoHyphens/>
        <w:autoSpaceDN w:val="0"/>
        <w:spacing w:line="276" w:lineRule="auto"/>
        <w:jc w:val="both"/>
        <w:textAlignment w:val="baseline"/>
        <w:rPr>
          <w:sz w:val="22"/>
          <w:szCs w:val="22"/>
        </w:rPr>
      </w:pPr>
      <w:r w:rsidRPr="007E0371">
        <w:rPr>
          <w:sz w:val="22"/>
          <w:szCs w:val="22"/>
        </w:rPr>
        <w:t>3.W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rsidR="00C128FA" w:rsidRDefault="00C128FA" w:rsidP="002C0D5A">
      <w:pPr>
        <w:widowControl w:val="0"/>
        <w:tabs>
          <w:tab w:val="left" w:pos="284"/>
        </w:tabs>
        <w:suppressAutoHyphens/>
        <w:autoSpaceDN w:val="0"/>
        <w:spacing w:line="276" w:lineRule="auto"/>
        <w:jc w:val="both"/>
        <w:textAlignment w:val="baseline"/>
        <w:rPr>
          <w:sz w:val="22"/>
          <w:szCs w:val="22"/>
        </w:rPr>
      </w:pPr>
      <w:r>
        <w:rPr>
          <w:sz w:val="22"/>
          <w:szCs w:val="22"/>
        </w:rPr>
        <w:t>4</w:t>
      </w:r>
      <w:r w:rsidRPr="007E0371">
        <w:rPr>
          <w:sz w:val="22"/>
          <w:szCs w:val="22"/>
        </w:rPr>
        <w:t>.</w:t>
      </w:r>
      <w:r w:rsidRPr="007E0371">
        <w:rPr>
          <w:sz w:val="22"/>
          <w:szCs w:val="22"/>
        </w:rPr>
        <w:tab/>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Pr="007E0371">
        <w:rPr>
          <w:sz w:val="22"/>
          <w:szCs w:val="22"/>
        </w:rPr>
        <w:t>Pzp</w:t>
      </w:r>
      <w:proofErr w:type="spellEnd"/>
      <w:r w:rsidRPr="007E0371">
        <w:rPr>
          <w:sz w:val="22"/>
          <w:szCs w:val="22"/>
        </w:rPr>
        <w:t>.</w:t>
      </w:r>
    </w:p>
    <w:p w:rsidR="00C128FA" w:rsidRPr="00431877" w:rsidRDefault="00C128FA" w:rsidP="002C0D5A">
      <w:pPr>
        <w:widowControl w:val="0"/>
        <w:tabs>
          <w:tab w:val="left" w:pos="284"/>
        </w:tabs>
        <w:suppressAutoHyphens/>
        <w:autoSpaceDN w:val="0"/>
        <w:spacing w:line="276" w:lineRule="auto"/>
        <w:jc w:val="both"/>
        <w:textAlignment w:val="baseline"/>
        <w:rPr>
          <w:sz w:val="22"/>
          <w:szCs w:val="22"/>
        </w:rPr>
      </w:pPr>
    </w:p>
    <w:p w:rsidR="00F97BFD" w:rsidRDefault="00C128FA" w:rsidP="002C0D5A">
      <w:pPr>
        <w:widowControl w:val="0"/>
        <w:tabs>
          <w:tab w:val="left" w:pos="284"/>
        </w:tabs>
        <w:suppressAutoHyphens/>
        <w:autoSpaceDN w:val="0"/>
        <w:spacing w:line="276" w:lineRule="auto"/>
        <w:jc w:val="both"/>
        <w:textAlignment w:val="baseline"/>
        <w:rPr>
          <w:b/>
          <w:sz w:val="22"/>
          <w:szCs w:val="22"/>
        </w:rPr>
      </w:pPr>
      <w:r w:rsidRPr="00F45D22">
        <w:rPr>
          <w:b/>
          <w:sz w:val="22"/>
          <w:szCs w:val="22"/>
          <w:highlight w:val="lightGray"/>
        </w:rPr>
        <w:t>XXV</w:t>
      </w:r>
      <w:r w:rsidR="008A1535">
        <w:rPr>
          <w:b/>
          <w:sz w:val="22"/>
          <w:szCs w:val="22"/>
          <w:highlight w:val="lightGray"/>
        </w:rPr>
        <w:t>I</w:t>
      </w:r>
      <w:r w:rsidRPr="00F45D22">
        <w:rPr>
          <w:b/>
          <w:sz w:val="22"/>
          <w:szCs w:val="22"/>
          <w:highlight w:val="lightGray"/>
        </w:rPr>
        <w:t>.</w:t>
      </w:r>
      <w:r w:rsidRPr="00F45D22">
        <w:rPr>
          <w:b/>
          <w:sz w:val="22"/>
          <w:szCs w:val="22"/>
          <w:highlight w:val="lightGray"/>
        </w:rPr>
        <w:tab/>
        <w:t>WYMAGANIA DOTY</w:t>
      </w:r>
      <w:r w:rsidR="00937E3F">
        <w:rPr>
          <w:b/>
          <w:sz w:val="22"/>
          <w:szCs w:val="22"/>
          <w:highlight w:val="lightGray"/>
        </w:rPr>
        <w:t xml:space="preserve">CZĄCE ZABEZPIECZENIA NALEŻYTEGO </w:t>
      </w:r>
      <w:r w:rsidRPr="00F45D22">
        <w:rPr>
          <w:b/>
          <w:sz w:val="22"/>
          <w:szCs w:val="22"/>
          <w:highlight w:val="lightGray"/>
        </w:rPr>
        <w:t xml:space="preserve">WYKONANIA </w:t>
      </w:r>
      <w:r w:rsidR="00937E3F">
        <w:rPr>
          <w:b/>
          <w:sz w:val="22"/>
          <w:szCs w:val="22"/>
          <w:highlight w:val="lightGray"/>
        </w:rPr>
        <w:t xml:space="preserve"> </w:t>
      </w:r>
      <w:r w:rsidRPr="00F45D22">
        <w:rPr>
          <w:b/>
          <w:sz w:val="22"/>
          <w:szCs w:val="22"/>
          <w:highlight w:val="lightGray"/>
        </w:rPr>
        <w:t>UMOWY</w:t>
      </w:r>
    </w:p>
    <w:p w:rsidR="00C128FA" w:rsidRDefault="00C128FA" w:rsidP="002C0D5A">
      <w:pPr>
        <w:widowControl w:val="0"/>
        <w:tabs>
          <w:tab w:val="left" w:pos="284"/>
        </w:tabs>
        <w:suppressAutoHyphens/>
        <w:autoSpaceDN w:val="0"/>
        <w:spacing w:line="276" w:lineRule="auto"/>
        <w:jc w:val="both"/>
        <w:textAlignment w:val="baseline"/>
        <w:rPr>
          <w:sz w:val="22"/>
          <w:szCs w:val="22"/>
        </w:rPr>
      </w:pPr>
      <w:r w:rsidRPr="007E0371">
        <w:rPr>
          <w:sz w:val="22"/>
          <w:szCs w:val="22"/>
        </w:rPr>
        <w:t>W danym postępowaniu wniesienie zabezpieczenie należytego wykonania umowy nie jest wymagane.</w:t>
      </w:r>
    </w:p>
    <w:p w:rsidR="00954F7F" w:rsidRPr="00F97BFD" w:rsidRDefault="00954F7F" w:rsidP="002C0D5A">
      <w:pPr>
        <w:widowControl w:val="0"/>
        <w:tabs>
          <w:tab w:val="left" w:pos="284"/>
        </w:tabs>
        <w:suppressAutoHyphens/>
        <w:autoSpaceDN w:val="0"/>
        <w:spacing w:line="276" w:lineRule="auto"/>
        <w:jc w:val="both"/>
        <w:textAlignment w:val="baseline"/>
        <w:rPr>
          <w:b/>
          <w:sz w:val="22"/>
          <w:szCs w:val="22"/>
        </w:rPr>
      </w:pPr>
    </w:p>
    <w:p w:rsidR="00C128FA" w:rsidRDefault="00C128FA" w:rsidP="002C0D5A">
      <w:pPr>
        <w:widowControl w:val="0"/>
        <w:tabs>
          <w:tab w:val="left" w:pos="284"/>
        </w:tabs>
        <w:suppressAutoHyphens/>
        <w:autoSpaceDN w:val="0"/>
        <w:spacing w:line="276" w:lineRule="auto"/>
        <w:jc w:val="both"/>
        <w:textAlignment w:val="baseline"/>
        <w:rPr>
          <w:b/>
          <w:sz w:val="22"/>
          <w:szCs w:val="22"/>
        </w:rPr>
      </w:pPr>
      <w:r w:rsidRPr="00F45D22">
        <w:rPr>
          <w:b/>
          <w:sz w:val="22"/>
          <w:szCs w:val="22"/>
          <w:highlight w:val="lightGray"/>
        </w:rPr>
        <w:t>XXVI</w:t>
      </w:r>
      <w:r w:rsidR="008A1535">
        <w:rPr>
          <w:b/>
          <w:sz w:val="22"/>
          <w:szCs w:val="22"/>
          <w:highlight w:val="lightGray"/>
        </w:rPr>
        <w:t>I</w:t>
      </w:r>
      <w:r w:rsidRPr="00F45D22">
        <w:rPr>
          <w:b/>
          <w:sz w:val="22"/>
          <w:szCs w:val="22"/>
          <w:highlight w:val="lightGray"/>
        </w:rPr>
        <w:t>.</w:t>
      </w:r>
      <w:r w:rsidRPr="00F45D22">
        <w:rPr>
          <w:b/>
          <w:sz w:val="22"/>
          <w:szCs w:val="22"/>
          <w:highlight w:val="lightGray"/>
        </w:rPr>
        <w:tab/>
        <w:t>PROJEKTOWANE POSTANOWIENIA UMOWY W SPRAWIE ZAMÓWIENIA PUBLICZNEGO, KTÓRE ZOSTANĄ WPROWADZONE DO UMOWY W SPRAWIE ZAMÓWIENIA PUBLICZNEGO</w:t>
      </w:r>
    </w:p>
    <w:p w:rsidR="00C128FA" w:rsidRPr="007E0371" w:rsidRDefault="00C128FA" w:rsidP="002C0D5A">
      <w:pPr>
        <w:widowControl w:val="0"/>
        <w:tabs>
          <w:tab w:val="left" w:pos="284"/>
        </w:tabs>
        <w:suppressAutoHyphens/>
        <w:autoSpaceDN w:val="0"/>
        <w:spacing w:line="276" w:lineRule="auto"/>
        <w:jc w:val="both"/>
        <w:textAlignment w:val="baseline"/>
        <w:rPr>
          <w:sz w:val="22"/>
          <w:szCs w:val="22"/>
        </w:rPr>
      </w:pPr>
      <w:r w:rsidRPr="00A52D15">
        <w:rPr>
          <w:sz w:val="22"/>
          <w:szCs w:val="22"/>
        </w:rPr>
        <w:t>1.</w:t>
      </w:r>
      <w:r w:rsidRPr="00A52D15">
        <w:rPr>
          <w:sz w:val="22"/>
          <w:szCs w:val="22"/>
        </w:rPr>
        <w:tab/>
        <w:t xml:space="preserve">Wzór umowy stanowi </w:t>
      </w:r>
      <w:r w:rsidRPr="00A52D15">
        <w:rPr>
          <w:b/>
          <w:sz w:val="22"/>
          <w:szCs w:val="22"/>
        </w:rPr>
        <w:t xml:space="preserve">Załącznik nr </w:t>
      </w:r>
      <w:r w:rsidR="002760D8" w:rsidRPr="00A52D15">
        <w:rPr>
          <w:b/>
          <w:sz w:val="22"/>
          <w:szCs w:val="22"/>
        </w:rPr>
        <w:t xml:space="preserve">7 </w:t>
      </w:r>
      <w:r w:rsidRPr="00A52D15">
        <w:rPr>
          <w:sz w:val="22"/>
          <w:szCs w:val="22"/>
        </w:rPr>
        <w:t>do niniejszej SWZ.</w:t>
      </w:r>
      <w:r w:rsidRPr="007E0371">
        <w:rPr>
          <w:sz w:val="22"/>
          <w:szCs w:val="22"/>
        </w:rPr>
        <w:t xml:space="preserve"> </w:t>
      </w:r>
    </w:p>
    <w:p w:rsidR="00F97BFD" w:rsidRDefault="00C128FA" w:rsidP="002C0D5A">
      <w:pPr>
        <w:widowControl w:val="0"/>
        <w:tabs>
          <w:tab w:val="left" w:pos="284"/>
        </w:tabs>
        <w:suppressAutoHyphens/>
        <w:autoSpaceDN w:val="0"/>
        <w:spacing w:line="276" w:lineRule="auto"/>
        <w:jc w:val="both"/>
        <w:textAlignment w:val="baseline"/>
        <w:rPr>
          <w:sz w:val="22"/>
          <w:szCs w:val="22"/>
        </w:rPr>
      </w:pPr>
      <w:r w:rsidRPr="007E0371">
        <w:rPr>
          <w:sz w:val="22"/>
          <w:szCs w:val="22"/>
        </w:rPr>
        <w:t>2.</w:t>
      </w:r>
      <w:r w:rsidRPr="007E0371">
        <w:rPr>
          <w:sz w:val="22"/>
          <w:szCs w:val="22"/>
        </w:rPr>
        <w:tab/>
        <w:t>Zamawiający dopuszcza możliwość zmian umowy w następującym zakresie i na określonych poniżej warunkach:</w:t>
      </w:r>
      <w:r w:rsidR="00996401">
        <w:rPr>
          <w:sz w:val="22"/>
          <w:szCs w:val="22"/>
        </w:rPr>
        <w:t xml:space="preserve"> </w:t>
      </w:r>
      <w:r w:rsidRPr="007E0371">
        <w:rPr>
          <w:sz w:val="22"/>
          <w:szCs w:val="22"/>
        </w:rPr>
        <w:t>Zgodnie z Załącznikiem do SWZ "Wzór umowy"</w:t>
      </w:r>
      <w:r w:rsidR="00F97BFD">
        <w:rPr>
          <w:sz w:val="22"/>
          <w:szCs w:val="22"/>
        </w:rPr>
        <w:t xml:space="preserve"> </w:t>
      </w:r>
    </w:p>
    <w:p w:rsidR="00F97BFD" w:rsidRDefault="00F97BFD" w:rsidP="00921D27">
      <w:pPr>
        <w:widowControl w:val="0"/>
        <w:tabs>
          <w:tab w:val="left" w:pos="284"/>
        </w:tabs>
        <w:suppressAutoHyphens/>
        <w:autoSpaceDN w:val="0"/>
        <w:spacing w:line="276" w:lineRule="auto"/>
        <w:jc w:val="both"/>
        <w:textAlignment w:val="baseline"/>
        <w:rPr>
          <w:sz w:val="22"/>
          <w:szCs w:val="22"/>
        </w:rPr>
      </w:pPr>
    </w:p>
    <w:p w:rsidR="002C0D5A" w:rsidRDefault="00C128FA" w:rsidP="00921D27">
      <w:pPr>
        <w:widowControl w:val="0"/>
        <w:tabs>
          <w:tab w:val="left" w:pos="284"/>
        </w:tabs>
        <w:suppressAutoHyphens/>
        <w:autoSpaceDN w:val="0"/>
        <w:spacing w:line="276" w:lineRule="auto"/>
        <w:jc w:val="both"/>
        <w:textAlignment w:val="baseline"/>
        <w:rPr>
          <w:b/>
          <w:sz w:val="22"/>
          <w:szCs w:val="22"/>
          <w:highlight w:val="lightGray"/>
        </w:rPr>
      </w:pPr>
      <w:r w:rsidRPr="00F45D22">
        <w:rPr>
          <w:b/>
          <w:sz w:val="22"/>
          <w:szCs w:val="22"/>
          <w:highlight w:val="lightGray"/>
        </w:rPr>
        <w:t>XXVI</w:t>
      </w:r>
      <w:r w:rsidR="008A1535">
        <w:rPr>
          <w:b/>
          <w:sz w:val="22"/>
          <w:szCs w:val="22"/>
          <w:highlight w:val="lightGray"/>
        </w:rPr>
        <w:t>I</w:t>
      </w:r>
      <w:r w:rsidRPr="00F45D22">
        <w:rPr>
          <w:b/>
          <w:sz w:val="22"/>
          <w:szCs w:val="22"/>
          <w:highlight w:val="lightGray"/>
        </w:rPr>
        <w:t>I. POUCZENIE O ŚRODKACH OCHRONY PRAWNEJ PRZYSŁUGUJĄCYCH</w:t>
      </w:r>
    </w:p>
    <w:p w:rsidR="00F97BFD" w:rsidRDefault="00C128FA" w:rsidP="00921D27">
      <w:pPr>
        <w:widowControl w:val="0"/>
        <w:tabs>
          <w:tab w:val="left" w:pos="284"/>
        </w:tabs>
        <w:suppressAutoHyphens/>
        <w:autoSpaceDN w:val="0"/>
        <w:spacing w:line="276" w:lineRule="auto"/>
        <w:jc w:val="both"/>
        <w:textAlignment w:val="baseline"/>
        <w:rPr>
          <w:b/>
          <w:sz w:val="22"/>
          <w:szCs w:val="22"/>
        </w:rPr>
      </w:pPr>
      <w:r w:rsidRPr="00F45D22">
        <w:rPr>
          <w:b/>
          <w:sz w:val="22"/>
          <w:szCs w:val="22"/>
          <w:highlight w:val="lightGray"/>
        </w:rPr>
        <w:t>WYKONAWCY</w:t>
      </w:r>
    </w:p>
    <w:p w:rsidR="00F97BFD" w:rsidRDefault="00C128FA" w:rsidP="00921D27">
      <w:pPr>
        <w:widowControl w:val="0"/>
        <w:tabs>
          <w:tab w:val="left" w:pos="284"/>
        </w:tabs>
        <w:suppressAutoHyphens/>
        <w:autoSpaceDN w:val="0"/>
        <w:spacing w:line="276" w:lineRule="auto"/>
        <w:jc w:val="both"/>
        <w:textAlignment w:val="baseline"/>
        <w:rPr>
          <w:sz w:val="22"/>
          <w:szCs w:val="22"/>
        </w:rPr>
      </w:pPr>
      <w:r w:rsidRPr="007E0371">
        <w:rPr>
          <w:sz w:val="22"/>
          <w:szCs w:val="22"/>
        </w:rPr>
        <w:t xml:space="preserve">Wykonawcom, a także innemu podmiotowi, jeżeli ma lub miał interes w uzyskaniu zamówienia oraz poniósł lub może ponieść szkodę w wyniku naruszenia przez zamawiającego przepisów ustawy </w:t>
      </w:r>
      <w:proofErr w:type="spellStart"/>
      <w:r w:rsidRPr="007E0371">
        <w:rPr>
          <w:sz w:val="22"/>
          <w:szCs w:val="22"/>
        </w:rPr>
        <w:t>Pzp</w:t>
      </w:r>
      <w:proofErr w:type="spellEnd"/>
      <w:r w:rsidRPr="007E0371">
        <w:rPr>
          <w:sz w:val="22"/>
          <w:szCs w:val="22"/>
        </w:rPr>
        <w:t xml:space="preserve">, przysługują środki ochrony prawnej na zasadach </w:t>
      </w:r>
      <w:r w:rsidR="00F97BFD">
        <w:rPr>
          <w:sz w:val="22"/>
          <w:szCs w:val="22"/>
        </w:rPr>
        <w:t xml:space="preserve">przewidzianych w art. 505 – 590 </w:t>
      </w:r>
      <w:r w:rsidRPr="007E0371">
        <w:rPr>
          <w:sz w:val="22"/>
          <w:szCs w:val="22"/>
        </w:rPr>
        <w:t xml:space="preserve">ustawy </w:t>
      </w:r>
      <w:proofErr w:type="spellStart"/>
      <w:r w:rsidRPr="007E0371">
        <w:rPr>
          <w:sz w:val="22"/>
          <w:szCs w:val="22"/>
        </w:rPr>
        <w:t>Pzp</w:t>
      </w:r>
      <w:proofErr w:type="spellEnd"/>
      <w:r w:rsidRPr="007E0371">
        <w:rPr>
          <w:sz w:val="22"/>
          <w:szCs w:val="22"/>
        </w:rPr>
        <w:t>.</w:t>
      </w:r>
    </w:p>
    <w:p w:rsidR="00954F7F" w:rsidRDefault="00954F7F" w:rsidP="00921D27">
      <w:pPr>
        <w:widowControl w:val="0"/>
        <w:tabs>
          <w:tab w:val="left" w:pos="284"/>
        </w:tabs>
        <w:suppressAutoHyphens/>
        <w:autoSpaceDN w:val="0"/>
        <w:spacing w:line="276" w:lineRule="auto"/>
        <w:jc w:val="both"/>
        <w:textAlignment w:val="baseline"/>
        <w:rPr>
          <w:sz w:val="22"/>
          <w:szCs w:val="22"/>
        </w:rPr>
      </w:pPr>
    </w:p>
    <w:p w:rsidR="00095A67" w:rsidRPr="002C0D5A" w:rsidRDefault="00F97BFD" w:rsidP="00921D27">
      <w:pPr>
        <w:widowControl w:val="0"/>
        <w:tabs>
          <w:tab w:val="left" w:pos="284"/>
        </w:tabs>
        <w:suppressAutoHyphens/>
        <w:autoSpaceDN w:val="0"/>
        <w:spacing w:line="276" w:lineRule="auto"/>
        <w:jc w:val="both"/>
        <w:textAlignment w:val="baseline"/>
        <w:rPr>
          <w:sz w:val="22"/>
          <w:szCs w:val="22"/>
        </w:rPr>
      </w:pPr>
      <w:r>
        <w:rPr>
          <w:sz w:val="22"/>
          <w:szCs w:val="22"/>
        </w:rPr>
        <w:t xml:space="preserve"> </w:t>
      </w:r>
      <w:r w:rsidR="00C128FA" w:rsidRPr="00F45D22">
        <w:rPr>
          <w:b/>
          <w:sz w:val="22"/>
          <w:szCs w:val="22"/>
          <w:highlight w:val="lightGray"/>
        </w:rPr>
        <w:t>XX</w:t>
      </w:r>
      <w:r w:rsidR="008A1535">
        <w:rPr>
          <w:b/>
          <w:sz w:val="22"/>
          <w:szCs w:val="22"/>
          <w:highlight w:val="lightGray"/>
        </w:rPr>
        <w:t>IX</w:t>
      </w:r>
      <w:r w:rsidR="00C128FA" w:rsidRPr="00F45D22">
        <w:rPr>
          <w:b/>
          <w:sz w:val="22"/>
          <w:szCs w:val="22"/>
          <w:highlight w:val="lightGray"/>
        </w:rPr>
        <w:t>.AUKCJA ELEKTRONICZNA</w:t>
      </w:r>
    </w:p>
    <w:p w:rsidR="00F97BFD" w:rsidRDefault="00C128FA" w:rsidP="00921D27">
      <w:pPr>
        <w:widowControl w:val="0"/>
        <w:tabs>
          <w:tab w:val="left" w:pos="284"/>
        </w:tabs>
        <w:suppressAutoHyphens/>
        <w:autoSpaceDN w:val="0"/>
        <w:spacing w:line="276" w:lineRule="auto"/>
        <w:jc w:val="both"/>
        <w:textAlignment w:val="baseline"/>
        <w:rPr>
          <w:sz w:val="22"/>
          <w:szCs w:val="22"/>
        </w:rPr>
      </w:pPr>
      <w:r w:rsidRPr="007E0371">
        <w:rPr>
          <w:sz w:val="22"/>
          <w:szCs w:val="22"/>
        </w:rPr>
        <w:t xml:space="preserve">Zamawiający nie przewiduje przeprowadzenia aukcji elektronicznej, o której mowa w art. 308 ust. 1 ustawy </w:t>
      </w:r>
      <w:proofErr w:type="spellStart"/>
      <w:r w:rsidRPr="007E0371">
        <w:rPr>
          <w:sz w:val="22"/>
          <w:szCs w:val="22"/>
        </w:rPr>
        <w:t>Pzp</w:t>
      </w:r>
      <w:proofErr w:type="spellEnd"/>
      <w:r w:rsidRPr="007E0371">
        <w:rPr>
          <w:sz w:val="22"/>
          <w:szCs w:val="22"/>
        </w:rPr>
        <w:t>.</w:t>
      </w:r>
    </w:p>
    <w:p w:rsidR="00954F7F" w:rsidRDefault="00954F7F" w:rsidP="00921D27">
      <w:pPr>
        <w:widowControl w:val="0"/>
        <w:tabs>
          <w:tab w:val="left" w:pos="284"/>
        </w:tabs>
        <w:suppressAutoHyphens/>
        <w:autoSpaceDN w:val="0"/>
        <w:spacing w:line="276" w:lineRule="auto"/>
        <w:jc w:val="both"/>
        <w:textAlignment w:val="baseline"/>
        <w:rPr>
          <w:sz w:val="22"/>
          <w:szCs w:val="22"/>
        </w:rPr>
      </w:pPr>
    </w:p>
    <w:p w:rsidR="002C0D5A" w:rsidRDefault="00C128FA" w:rsidP="002C0D5A">
      <w:pPr>
        <w:widowControl w:val="0"/>
        <w:tabs>
          <w:tab w:val="left" w:pos="284"/>
        </w:tabs>
        <w:suppressAutoHyphens/>
        <w:autoSpaceDN w:val="0"/>
        <w:spacing w:line="276" w:lineRule="auto"/>
        <w:jc w:val="both"/>
        <w:textAlignment w:val="baseline"/>
        <w:rPr>
          <w:sz w:val="22"/>
          <w:szCs w:val="22"/>
        </w:rPr>
      </w:pPr>
      <w:r w:rsidRPr="00726B65">
        <w:rPr>
          <w:b/>
          <w:sz w:val="22"/>
          <w:szCs w:val="22"/>
          <w:highlight w:val="lightGray"/>
        </w:rPr>
        <w:t>XXX. Klauzula informacyjna Administratora.</w:t>
      </w:r>
    </w:p>
    <w:p w:rsidR="00D71E2C" w:rsidRPr="00147ADB" w:rsidRDefault="00D71E2C" w:rsidP="002C0D5A">
      <w:pPr>
        <w:widowControl w:val="0"/>
        <w:tabs>
          <w:tab w:val="left" w:pos="284"/>
        </w:tabs>
        <w:suppressAutoHyphens/>
        <w:autoSpaceDN w:val="0"/>
        <w:spacing w:line="276" w:lineRule="auto"/>
        <w:jc w:val="both"/>
        <w:textAlignment w:val="baseline"/>
        <w:rPr>
          <w:sz w:val="22"/>
          <w:szCs w:val="22"/>
        </w:rPr>
      </w:pPr>
      <w:r w:rsidRPr="00147ADB">
        <w:rPr>
          <w:sz w:val="22"/>
          <w:szCs w:val="22"/>
        </w:rPr>
        <w:t>Zgodnie z art. 13 ust. 1 i 2 rozporządzenia Parlamentu Europejskiego i Rady (UE) 2016/679</w:t>
      </w:r>
      <w:r w:rsidRPr="00147ADB">
        <w:rPr>
          <w:sz w:val="22"/>
          <w:szCs w:val="22"/>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D71E2C" w:rsidRPr="00147ADB" w:rsidRDefault="00D71E2C" w:rsidP="00921D27">
      <w:pPr>
        <w:autoSpaceDE w:val="0"/>
        <w:spacing w:line="276" w:lineRule="auto"/>
        <w:rPr>
          <w:b/>
          <w:sz w:val="22"/>
          <w:szCs w:val="22"/>
        </w:rPr>
      </w:pPr>
      <w:r w:rsidRPr="00147ADB">
        <w:rPr>
          <w:sz w:val="22"/>
          <w:szCs w:val="22"/>
        </w:rPr>
        <w:lastRenderedPageBreak/>
        <w:t xml:space="preserve">1. administratorem danych osobowych Wykonawcy jest </w:t>
      </w:r>
      <w:r w:rsidRPr="00147ADB">
        <w:rPr>
          <w:b/>
          <w:sz w:val="22"/>
          <w:szCs w:val="22"/>
        </w:rPr>
        <w:t>Samodzielny Publiczny Zakład Opieki Zdrowotnej w Mońkach,  Al. Niepodległości 9, 19-100 Mońki</w:t>
      </w:r>
    </w:p>
    <w:p w:rsidR="00D71E2C" w:rsidRPr="00823836" w:rsidRDefault="00D71E2C" w:rsidP="00921D27">
      <w:pPr>
        <w:autoSpaceDE w:val="0"/>
        <w:spacing w:line="276" w:lineRule="auto"/>
        <w:rPr>
          <w:sz w:val="22"/>
          <w:szCs w:val="22"/>
        </w:rPr>
      </w:pPr>
      <w:r w:rsidRPr="00147ADB">
        <w:rPr>
          <w:b/>
          <w:sz w:val="22"/>
          <w:szCs w:val="22"/>
        </w:rPr>
        <w:t>e-mail</w:t>
      </w:r>
      <w:r w:rsidRPr="00147ADB">
        <w:rPr>
          <w:sz w:val="22"/>
          <w:szCs w:val="22"/>
        </w:rPr>
        <w:t xml:space="preserve">:  </w:t>
      </w:r>
      <w:hyperlink r:id="rId9" w:history="1">
        <w:r w:rsidRPr="00147ADB">
          <w:rPr>
            <w:rStyle w:val="Hipercze"/>
            <w:sz w:val="22"/>
            <w:szCs w:val="22"/>
          </w:rPr>
          <w:t>sekretariat@szpital-monki.h2.pl</w:t>
        </w:r>
      </w:hyperlink>
      <w:r w:rsidRPr="00147ADB">
        <w:rPr>
          <w:sz w:val="22"/>
          <w:szCs w:val="22"/>
        </w:rPr>
        <w:t xml:space="preserve">; </w:t>
      </w:r>
      <w:hyperlink r:id="rId10" w:history="1">
        <w:r>
          <w:rPr>
            <w:rStyle w:val="Hipercze"/>
            <w:sz w:val="22"/>
            <w:szCs w:val="22"/>
            <w:u w:val="none"/>
          </w:rPr>
          <w:t>zamowienia_publiczne@szpital-</w:t>
        </w:r>
        <w:r w:rsidRPr="00823836">
          <w:rPr>
            <w:rStyle w:val="Hipercze"/>
            <w:sz w:val="22"/>
            <w:szCs w:val="22"/>
            <w:u w:val="none"/>
          </w:rPr>
          <w:t>monki.h2.pl</w:t>
        </w:r>
      </w:hyperlink>
    </w:p>
    <w:p w:rsidR="00D71E2C" w:rsidRPr="00C12D4D" w:rsidRDefault="00D71E2C" w:rsidP="00921D27">
      <w:pPr>
        <w:autoSpaceDE w:val="0"/>
        <w:spacing w:line="276" w:lineRule="auto"/>
        <w:jc w:val="both"/>
        <w:rPr>
          <w:sz w:val="22"/>
          <w:szCs w:val="22"/>
        </w:rPr>
      </w:pPr>
      <w:r w:rsidRPr="00147ADB">
        <w:rPr>
          <w:sz w:val="22"/>
          <w:szCs w:val="22"/>
        </w:rPr>
        <w:t xml:space="preserve">2. dane kontaktowe inspektora ochrony danych, </w:t>
      </w:r>
      <w:r w:rsidRPr="00C12D4D">
        <w:rPr>
          <w:i/>
          <w:sz w:val="22"/>
          <w:szCs w:val="22"/>
        </w:rPr>
        <w:t xml:space="preserve">e-mail: </w:t>
      </w:r>
      <w:hyperlink r:id="rId11" w:history="1">
        <w:r w:rsidRPr="008B5E62">
          <w:rPr>
            <w:rStyle w:val="Hipercze"/>
            <w:sz w:val="22"/>
            <w:szCs w:val="22"/>
          </w:rPr>
          <w:t>iod@eterneco.eu</w:t>
        </w:r>
      </w:hyperlink>
      <w:r>
        <w:rPr>
          <w:sz w:val="22"/>
          <w:szCs w:val="22"/>
        </w:rPr>
        <w:t xml:space="preserve"> </w:t>
      </w:r>
    </w:p>
    <w:p w:rsidR="00D71E2C" w:rsidRPr="00EF3647" w:rsidRDefault="00D71E2C" w:rsidP="00921D27">
      <w:pPr>
        <w:spacing w:line="276" w:lineRule="auto"/>
        <w:jc w:val="both"/>
        <w:rPr>
          <w:b/>
          <w:sz w:val="22"/>
          <w:szCs w:val="22"/>
        </w:rPr>
      </w:pPr>
      <w:r w:rsidRPr="00147ADB">
        <w:rPr>
          <w:sz w:val="22"/>
          <w:szCs w:val="22"/>
        </w:rPr>
        <w:t>3. dane osobowe Wykonawcy przetwarzane będą na podstawie art. 6 ust. 1 lit. c RODO</w:t>
      </w:r>
      <w:r w:rsidRPr="00147ADB">
        <w:rPr>
          <w:sz w:val="22"/>
          <w:szCs w:val="22"/>
        </w:rPr>
        <w:br/>
        <w:t xml:space="preserve"> </w:t>
      </w:r>
      <w:r w:rsidRPr="00844923">
        <w:rPr>
          <w:sz w:val="22"/>
          <w:szCs w:val="22"/>
        </w:rPr>
        <w:t xml:space="preserve">w celu związanym z postępowaniem o udzielenie zamówienia publicznego </w:t>
      </w:r>
      <w:r w:rsidRPr="00844923">
        <w:rPr>
          <w:b/>
          <w:sz w:val="22"/>
          <w:szCs w:val="22"/>
        </w:rPr>
        <w:t>„ZP</w:t>
      </w:r>
      <w:r w:rsidR="00844923" w:rsidRPr="00844923">
        <w:rPr>
          <w:b/>
          <w:sz w:val="22"/>
          <w:szCs w:val="22"/>
        </w:rPr>
        <w:t>-3</w:t>
      </w:r>
      <w:r w:rsidR="00D876A3" w:rsidRPr="00844923">
        <w:rPr>
          <w:b/>
          <w:sz w:val="22"/>
          <w:szCs w:val="22"/>
        </w:rPr>
        <w:t>/</w:t>
      </w:r>
      <w:r w:rsidR="00A52D15" w:rsidRPr="00844923">
        <w:rPr>
          <w:b/>
          <w:sz w:val="22"/>
          <w:szCs w:val="22"/>
        </w:rPr>
        <w:t>2026</w:t>
      </w:r>
      <w:r w:rsidRPr="00844923">
        <w:rPr>
          <w:b/>
          <w:sz w:val="22"/>
          <w:szCs w:val="22"/>
        </w:rPr>
        <w:t xml:space="preserve"> </w:t>
      </w:r>
      <w:r w:rsidRPr="00844923">
        <w:rPr>
          <w:b/>
          <w:sz w:val="22"/>
          <w:szCs w:val="22"/>
          <w:lang w:eastAsia="ar-SA"/>
        </w:rPr>
        <w:t>na</w:t>
      </w:r>
      <w:r w:rsidRPr="00BA6A81">
        <w:rPr>
          <w:b/>
          <w:sz w:val="22"/>
          <w:szCs w:val="22"/>
          <w:lang w:eastAsia="ar-SA"/>
        </w:rPr>
        <w:t xml:space="preserve"> </w:t>
      </w:r>
      <w:r w:rsidR="003D525F" w:rsidRPr="00D876A3">
        <w:rPr>
          <w:b/>
          <w:sz w:val="22"/>
          <w:szCs w:val="22"/>
        </w:rPr>
        <w:t>usługę organizacji szkole</w:t>
      </w:r>
      <w:r w:rsidR="00242731">
        <w:rPr>
          <w:b/>
          <w:sz w:val="22"/>
          <w:szCs w:val="22"/>
        </w:rPr>
        <w:t>ń</w:t>
      </w:r>
      <w:r w:rsidR="003D525F" w:rsidRPr="00D876A3">
        <w:rPr>
          <w:b/>
          <w:sz w:val="22"/>
          <w:szCs w:val="22"/>
        </w:rPr>
        <w:t xml:space="preserve"> dla</w:t>
      </w:r>
      <w:r w:rsidR="00A4601B">
        <w:rPr>
          <w:b/>
          <w:sz w:val="22"/>
          <w:szCs w:val="22"/>
        </w:rPr>
        <w:t xml:space="preserve"> </w:t>
      </w:r>
      <w:r w:rsidR="00A52D15">
        <w:rPr>
          <w:b/>
          <w:sz w:val="22"/>
          <w:szCs w:val="22"/>
        </w:rPr>
        <w:t>pracowników SP ZOZ w Mońkach,</w:t>
      </w:r>
      <w:r w:rsidR="003D525F" w:rsidRPr="003556E9">
        <w:rPr>
          <w:b/>
          <w:color w:val="FF0000"/>
          <w:sz w:val="22"/>
          <w:szCs w:val="22"/>
        </w:rPr>
        <w:t xml:space="preserve"> </w:t>
      </w:r>
      <w:r w:rsidR="003D525F">
        <w:rPr>
          <w:b/>
          <w:sz w:val="22"/>
          <w:szCs w:val="22"/>
        </w:rPr>
        <w:t xml:space="preserve">w ramach </w:t>
      </w:r>
      <w:r w:rsidR="003D525F" w:rsidRPr="00406898">
        <w:rPr>
          <w:b/>
          <w:sz w:val="22"/>
          <w:szCs w:val="22"/>
        </w:rPr>
        <w:t>przedsięwzięcia pt.: „Zwiększenie dostępności i jakości świadczeń opieki zdrowotnej poprzez zwiększenie ilości świadczeń w Zakładzie Opiekuńczo-Leczniczym i Zakładzie Rehabilitacji Leczniczej,</w:t>
      </w:r>
      <w:r w:rsidR="003D525F">
        <w:rPr>
          <w:b/>
          <w:bCs/>
          <w:sz w:val="22"/>
          <w:szCs w:val="22"/>
        </w:rPr>
        <w:t xml:space="preserve"> </w:t>
      </w:r>
      <w:r w:rsidR="003D525F" w:rsidRPr="00406898">
        <w:rPr>
          <w:b/>
          <w:sz w:val="22"/>
          <w:szCs w:val="22"/>
        </w:rPr>
        <w:t>etap III i IV restrukturyzacji SP ZOZ w Mońkach”</w:t>
      </w:r>
      <w:r w:rsidRPr="00225D8B">
        <w:rPr>
          <w:b/>
          <w:sz w:val="22"/>
          <w:szCs w:val="22"/>
        </w:rPr>
        <w:t>.</w:t>
      </w:r>
      <w:r w:rsidR="00841D68">
        <w:rPr>
          <w:b/>
          <w:sz w:val="22"/>
          <w:szCs w:val="22"/>
        </w:rPr>
        <w:t xml:space="preserve"> </w:t>
      </w:r>
      <w:r w:rsidR="007325AD">
        <w:rPr>
          <w:b/>
          <w:sz w:val="22"/>
          <w:szCs w:val="22"/>
        </w:rPr>
        <w:t>"</w:t>
      </w:r>
      <w:r w:rsidR="00841D68" w:rsidRPr="00841D68">
        <w:rPr>
          <w:b/>
          <w:sz w:val="22"/>
          <w:szCs w:val="22"/>
        </w:rPr>
        <w:t>Usługa realizowana w ramach</w:t>
      </w:r>
      <w:r w:rsidR="00841D68">
        <w:rPr>
          <w:b/>
          <w:sz w:val="22"/>
          <w:szCs w:val="22"/>
        </w:rPr>
        <w:t xml:space="preserve"> zadania 4 szkolenia i edukacja</w:t>
      </w:r>
      <w:r w:rsidR="007325AD">
        <w:rPr>
          <w:b/>
          <w:sz w:val="22"/>
          <w:szCs w:val="22"/>
        </w:rPr>
        <w:t>".</w:t>
      </w:r>
    </w:p>
    <w:p w:rsidR="00D71E2C" w:rsidRPr="00147ADB" w:rsidRDefault="00D71E2C" w:rsidP="00921D27">
      <w:pPr>
        <w:autoSpaceDE w:val="0"/>
        <w:spacing w:line="276" w:lineRule="auto"/>
        <w:jc w:val="both"/>
        <w:rPr>
          <w:sz w:val="22"/>
          <w:szCs w:val="22"/>
        </w:rPr>
      </w:pPr>
      <w:r w:rsidRPr="00AE6BBA">
        <w:rPr>
          <w:sz w:val="22"/>
          <w:szCs w:val="22"/>
        </w:rPr>
        <w:t>4. odbiorcami przekazanych przez Wykonawcę danych osobowych będą osoby lub podmioty, którym</w:t>
      </w:r>
      <w:r w:rsidRPr="00147ADB">
        <w:rPr>
          <w:sz w:val="22"/>
          <w:szCs w:val="22"/>
        </w:rPr>
        <w:t xml:space="preserve"> zostanie udostępniona dokumentacja postępowania w oparciu o art. 18 oraz art. 74 ust. 1 ustawy </w:t>
      </w:r>
      <w:proofErr w:type="spellStart"/>
      <w:r w:rsidRPr="00147ADB">
        <w:rPr>
          <w:sz w:val="22"/>
          <w:szCs w:val="22"/>
        </w:rPr>
        <w:t>Pzp</w:t>
      </w:r>
      <w:proofErr w:type="spellEnd"/>
      <w:r w:rsidRPr="00147ADB">
        <w:rPr>
          <w:sz w:val="22"/>
          <w:szCs w:val="22"/>
        </w:rPr>
        <w:t>;</w:t>
      </w:r>
    </w:p>
    <w:p w:rsidR="00D71E2C" w:rsidRPr="00147ADB" w:rsidRDefault="00D71E2C" w:rsidP="00921D27">
      <w:pPr>
        <w:autoSpaceDE w:val="0"/>
        <w:spacing w:line="276" w:lineRule="auto"/>
        <w:jc w:val="both"/>
        <w:rPr>
          <w:sz w:val="22"/>
          <w:szCs w:val="22"/>
        </w:rPr>
      </w:pPr>
      <w:r w:rsidRPr="00147ADB">
        <w:rPr>
          <w:sz w:val="22"/>
          <w:szCs w:val="22"/>
        </w:rPr>
        <w:t xml:space="preserve">5. dane osobowe Wykonawcy będą przechowywane, zgodnie z art.78 ustawy </w:t>
      </w:r>
      <w:proofErr w:type="spellStart"/>
      <w:r w:rsidRPr="00147ADB">
        <w:rPr>
          <w:sz w:val="22"/>
          <w:szCs w:val="22"/>
        </w:rPr>
        <w:t>Pzp</w:t>
      </w:r>
      <w:proofErr w:type="spellEnd"/>
      <w:r w:rsidRPr="00147ADB">
        <w:rPr>
          <w:sz w:val="22"/>
          <w:szCs w:val="22"/>
        </w:rPr>
        <w:t>, przez okres 4 lat od dnia zakończenia postępowania o udzielenie zamówienia, a jeżeli okres obowiązywania umowy w sprawie zamówienia publicznego przekracza 4 lata, okres przechowywania obejmuje cały okres obowiązywania umowy.</w:t>
      </w:r>
    </w:p>
    <w:p w:rsidR="00D71E2C" w:rsidRPr="00147ADB" w:rsidRDefault="00D71E2C" w:rsidP="00921D27">
      <w:pPr>
        <w:autoSpaceDE w:val="0"/>
        <w:spacing w:line="276" w:lineRule="auto"/>
        <w:jc w:val="both"/>
        <w:rPr>
          <w:sz w:val="22"/>
          <w:szCs w:val="22"/>
        </w:rPr>
      </w:pPr>
      <w:r w:rsidRPr="00147ADB">
        <w:rPr>
          <w:sz w:val="22"/>
          <w:szCs w:val="22"/>
        </w:rPr>
        <w:t xml:space="preserve">6. obowiązek podania przez Wykonawcę danych osobowych bezpośrednio Wykonawcy dotyczących jest wymogiem ustawowym określonym w przepisach ustawy </w:t>
      </w:r>
      <w:proofErr w:type="spellStart"/>
      <w:r w:rsidRPr="00147ADB">
        <w:rPr>
          <w:sz w:val="22"/>
          <w:szCs w:val="22"/>
        </w:rPr>
        <w:t>Pzp</w:t>
      </w:r>
      <w:proofErr w:type="spellEnd"/>
      <w:r w:rsidRPr="00147ADB">
        <w:rPr>
          <w:sz w:val="22"/>
          <w:szCs w:val="22"/>
        </w:rPr>
        <w:t xml:space="preserve">, związanym z udziałem w postępowaniu o udzielenie zamówienia publicznego; konsekwencje niepodania określonych danych wynikają z ustawy </w:t>
      </w:r>
      <w:proofErr w:type="spellStart"/>
      <w:r w:rsidRPr="00147ADB">
        <w:rPr>
          <w:sz w:val="22"/>
          <w:szCs w:val="22"/>
        </w:rPr>
        <w:t>Pzp</w:t>
      </w:r>
      <w:proofErr w:type="spellEnd"/>
      <w:r w:rsidRPr="00147ADB">
        <w:rPr>
          <w:sz w:val="22"/>
          <w:szCs w:val="22"/>
        </w:rPr>
        <w:t>;</w:t>
      </w:r>
    </w:p>
    <w:p w:rsidR="00D71E2C" w:rsidRPr="00147ADB" w:rsidRDefault="00D71E2C" w:rsidP="00921D27">
      <w:pPr>
        <w:autoSpaceDE w:val="0"/>
        <w:spacing w:line="276" w:lineRule="auto"/>
        <w:jc w:val="both"/>
        <w:rPr>
          <w:sz w:val="22"/>
          <w:szCs w:val="22"/>
        </w:rPr>
      </w:pPr>
      <w:r w:rsidRPr="00147ADB">
        <w:rPr>
          <w:sz w:val="22"/>
          <w:szCs w:val="22"/>
        </w:rPr>
        <w:t>7. w odniesieniu do danych osobowych Wykonawcy decyzje nie będą podejmowane</w:t>
      </w:r>
      <w:r w:rsidRPr="00147ADB">
        <w:rPr>
          <w:sz w:val="22"/>
          <w:szCs w:val="22"/>
        </w:rPr>
        <w:br/>
        <w:t>w sposób zautomatyzowany, stosowanie do art. 22 RODO;</w:t>
      </w:r>
    </w:p>
    <w:p w:rsidR="00D71E2C" w:rsidRPr="00147ADB" w:rsidRDefault="00D71E2C" w:rsidP="00921D27">
      <w:pPr>
        <w:autoSpaceDE w:val="0"/>
        <w:spacing w:line="276" w:lineRule="auto"/>
        <w:jc w:val="both"/>
        <w:rPr>
          <w:sz w:val="22"/>
          <w:szCs w:val="22"/>
        </w:rPr>
      </w:pPr>
      <w:r w:rsidRPr="00147ADB">
        <w:rPr>
          <w:sz w:val="22"/>
          <w:szCs w:val="22"/>
        </w:rPr>
        <w:t>8. Wykonawca posiada:</w:t>
      </w:r>
    </w:p>
    <w:p w:rsidR="00D71E2C" w:rsidRPr="00147ADB" w:rsidRDefault="00D71E2C" w:rsidP="00921D27">
      <w:pPr>
        <w:numPr>
          <w:ilvl w:val="0"/>
          <w:numId w:val="2"/>
        </w:numPr>
        <w:suppressAutoHyphens/>
        <w:autoSpaceDN w:val="0"/>
        <w:spacing w:line="276" w:lineRule="auto"/>
        <w:jc w:val="both"/>
        <w:textAlignment w:val="baseline"/>
        <w:rPr>
          <w:sz w:val="22"/>
          <w:szCs w:val="22"/>
        </w:rPr>
      </w:pPr>
      <w:r w:rsidRPr="00147ADB">
        <w:rPr>
          <w:sz w:val="22"/>
          <w:szCs w:val="22"/>
        </w:rPr>
        <w:t>na podstawie art. 15 RODO prawo dostępu do danych osobowych dotyczących Wykonawcy;</w:t>
      </w:r>
    </w:p>
    <w:p w:rsidR="00D71E2C" w:rsidRPr="00147ADB" w:rsidRDefault="00D71E2C" w:rsidP="00921D27">
      <w:pPr>
        <w:numPr>
          <w:ilvl w:val="0"/>
          <w:numId w:val="2"/>
        </w:numPr>
        <w:suppressAutoHyphens/>
        <w:autoSpaceDN w:val="0"/>
        <w:spacing w:line="276" w:lineRule="auto"/>
        <w:jc w:val="both"/>
        <w:textAlignment w:val="baseline"/>
        <w:rPr>
          <w:sz w:val="22"/>
          <w:szCs w:val="22"/>
        </w:rPr>
      </w:pPr>
      <w:r w:rsidRPr="00147ADB">
        <w:rPr>
          <w:sz w:val="22"/>
          <w:szCs w:val="22"/>
        </w:rPr>
        <w:t>na podstawie art. 16 RODO prawo do sprostowania danych osobowych Wykonawcy</w:t>
      </w:r>
      <w:r w:rsidRPr="00147ADB">
        <w:rPr>
          <w:b/>
          <w:sz w:val="22"/>
          <w:szCs w:val="22"/>
          <w:vertAlign w:val="superscript"/>
        </w:rPr>
        <w:t>**</w:t>
      </w:r>
      <w:r w:rsidRPr="00147ADB">
        <w:rPr>
          <w:sz w:val="22"/>
          <w:szCs w:val="22"/>
        </w:rPr>
        <w:t>;</w:t>
      </w:r>
    </w:p>
    <w:p w:rsidR="00D71E2C" w:rsidRPr="00147ADB" w:rsidRDefault="00D71E2C" w:rsidP="00921D27">
      <w:pPr>
        <w:numPr>
          <w:ilvl w:val="0"/>
          <w:numId w:val="2"/>
        </w:numPr>
        <w:suppressAutoHyphens/>
        <w:autoSpaceDN w:val="0"/>
        <w:spacing w:line="276" w:lineRule="auto"/>
        <w:jc w:val="both"/>
        <w:textAlignment w:val="baseline"/>
        <w:rPr>
          <w:sz w:val="22"/>
          <w:szCs w:val="22"/>
        </w:rPr>
      </w:pPr>
      <w:r w:rsidRPr="00147ADB">
        <w:rPr>
          <w:sz w:val="22"/>
          <w:szCs w:val="22"/>
        </w:rPr>
        <w:t xml:space="preserve">na podstawie art. 18 RODO prawo żądania od administratora ograniczenia przetwarzania danych osobowych z zastrzeżeniem przypadków, o których mowa w art. 18 ust. 2 RODO ***;  </w:t>
      </w:r>
    </w:p>
    <w:p w:rsidR="00D71E2C" w:rsidRPr="00147ADB" w:rsidRDefault="00D71E2C" w:rsidP="00921D27">
      <w:pPr>
        <w:numPr>
          <w:ilvl w:val="0"/>
          <w:numId w:val="2"/>
        </w:numPr>
        <w:suppressAutoHyphens/>
        <w:autoSpaceDN w:val="0"/>
        <w:spacing w:line="276" w:lineRule="auto"/>
        <w:jc w:val="both"/>
        <w:textAlignment w:val="baseline"/>
        <w:rPr>
          <w:i/>
          <w:sz w:val="22"/>
          <w:szCs w:val="22"/>
        </w:rPr>
      </w:pPr>
      <w:r w:rsidRPr="00147ADB">
        <w:rPr>
          <w:sz w:val="22"/>
          <w:szCs w:val="22"/>
        </w:rPr>
        <w:t>prawo do wniesienia skargi do Prezesa Urzędu Ochrony Danych Osobowych, gdy uzna Wykonawca, że przetwarzanie danych osobowych Wykonawcy  dotyczących narusza przepisy RODO;</w:t>
      </w:r>
    </w:p>
    <w:p w:rsidR="00D71E2C" w:rsidRPr="00147ADB" w:rsidRDefault="00D71E2C" w:rsidP="00921D27">
      <w:pPr>
        <w:spacing w:line="276" w:lineRule="auto"/>
        <w:jc w:val="both"/>
        <w:rPr>
          <w:i/>
          <w:sz w:val="22"/>
          <w:szCs w:val="22"/>
        </w:rPr>
      </w:pPr>
      <w:r w:rsidRPr="00147ADB">
        <w:rPr>
          <w:sz w:val="22"/>
          <w:szCs w:val="22"/>
        </w:rPr>
        <w:t>9. nie przysługuje Wykonawcy:</w:t>
      </w:r>
    </w:p>
    <w:p w:rsidR="00D71E2C" w:rsidRPr="00147ADB" w:rsidRDefault="00D71E2C" w:rsidP="00921D27">
      <w:pPr>
        <w:pStyle w:val="Akapitzlist"/>
        <w:numPr>
          <w:ilvl w:val="0"/>
          <w:numId w:val="3"/>
        </w:numPr>
        <w:spacing w:line="276" w:lineRule="auto"/>
        <w:ind w:left="709" w:hanging="283"/>
        <w:jc w:val="both"/>
        <w:rPr>
          <w:i/>
          <w:sz w:val="22"/>
          <w:szCs w:val="22"/>
        </w:rPr>
      </w:pPr>
      <w:r w:rsidRPr="00147ADB">
        <w:rPr>
          <w:sz w:val="22"/>
          <w:szCs w:val="22"/>
        </w:rPr>
        <w:t>w związku z art. 17 ust. 3 lit. b, d lub e RODO prawo do usunięcia danych osobowych;</w:t>
      </w:r>
    </w:p>
    <w:p w:rsidR="00D71E2C" w:rsidRPr="00147ADB" w:rsidRDefault="00D71E2C" w:rsidP="00921D27">
      <w:pPr>
        <w:pStyle w:val="Akapitzlist"/>
        <w:numPr>
          <w:ilvl w:val="0"/>
          <w:numId w:val="3"/>
        </w:numPr>
        <w:spacing w:line="276" w:lineRule="auto"/>
        <w:ind w:left="709" w:hanging="283"/>
        <w:jc w:val="both"/>
        <w:rPr>
          <w:b/>
          <w:i/>
          <w:sz w:val="22"/>
          <w:szCs w:val="22"/>
        </w:rPr>
      </w:pPr>
      <w:r w:rsidRPr="00147ADB">
        <w:rPr>
          <w:sz w:val="22"/>
          <w:szCs w:val="22"/>
        </w:rPr>
        <w:t>prawo do przenoszenia danych osobowych, o którym mowa w art. 20 RODO;</w:t>
      </w:r>
    </w:p>
    <w:p w:rsidR="00D71E2C" w:rsidRPr="00147ADB" w:rsidRDefault="00D71E2C" w:rsidP="00921D27">
      <w:pPr>
        <w:pStyle w:val="Akapitzlist"/>
        <w:numPr>
          <w:ilvl w:val="0"/>
          <w:numId w:val="3"/>
        </w:numPr>
        <w:spacing w:line="276" w:lineRule="auto"/>
        <w:ind w:left="709" w:hanging="283"/>
        <w:jc w:val="both"/>
        <w:rPr>
          <w:b/>
          <w:i/>
          <w:sz w:val="22"/>
          <w:szCs w:val="22"/>
        </w:rPr>
      </w:pPr>
      <w:r w:rsidRPr="00147ADB">
        <w:rPr>
          <w:b/>
          <w:sz w:val="22"/>
          <w:szCs w:val="22"/>
        </w:rPr>
        <w:t>na podstawie art. 21 RODO prawo sprzeciwu, wobec przetwarzania danych osobowych, gdyż podstawą prawną przetwarzania danych osobowych Wykonawcy jest art. 6 ust. 1 lit. c RODO</w:t>
      </w:r>
      <w:r w:rsidRPr="00147ADB">
        <w:rPr>
          <w:sz w:val="22"/>
          <w:szCs w:val="22"/>
        </w:rPr>
        <w:t>.</w:t>
      </w:r>
    </w:p>
    <w:p w:rsidR="00D71E2C" w:rsidRDefault="00D71E2C" w:rsidP="00921D27">
      <w:pPr>
        <w:autoSpaceDE w:val="0"/>
        <w:autoSpaceDN w:val="0"/>
        <w:adjustRightInd w:val="0"/>
        <w:spacing w:line="276" w:lineRule="auto"/>
        <w:jc w:val="both"/>
        <w:rPr>
          <w:rFonts w:eastAsiaTheme="minorHAnsi"/>
          <w:sz w:val="22"/>
          <w:szCs w:val="22"/>
          <w:lang w:eastAsia="en-US"/>
        </w:rPr>
      </w:pPr>
      <w:r w:rsidRPr="00147ADB">
        <w:rPr>
          <w:rFonts w:eastAsiaTheme="minorHAnsi"/>
          <w:sz w:val="22"/>
          <w:szCs w:val="22"/>
          <w:lang w:eastAsia="en-US"/>
        </w:rPr>
        <w:t>10.</w:t>
      </w:r>
      <w:r>
        <w:rPr>
          <w:rFonts w:eastAsiaTheme="minorHAnsi"/>
          <w:sz w:val="22"/>
          <w:szCs w:val="22"/>
          <w:lang w:eastAsia="en-US"/>
        </w:rPr>
        <w:t xml:space="preserve"> </w:t>
      </w:r>
      <w:r w:rsidRPr="00D46CFE">
        <w:rPr>
          <w:rFonts w:eastAsiaTheme="minorHAnsi"/>
          <w:sz w:val="22"/>
          <w:szCs w:val="22"/>
          <w:lang w:eastAsia="en-US"/>
        </w:rPr>
        <w:t>Jednocześnie Zamawiający przypomina o ciążącym na Wykonawcy obowiązku informacyjnym wynikającym z art.14 RODO względem osób fizycznych, których dane przekazane zostaną Zamawiającemu w związku z prowadzonym postępowani</w:t>
      </w:r>
      <w:r>
        <w:rPr>
          <w:rFonts w:eastAsiaTheme="minorHAnsi"/>
          <w:sz w:val="22"/>
          <w:szCs w:val="22"/>
          <w:lang w:eastAsia="en-US"/>
        </w:rPr>
        <w:t>a</w:t>
      </w:r>
      <w:r w:rsidRPr="00D46CFE">
        <w:rPr>
          <w:rFonts w:eastAsiaTheme="minorHAnsi"/>
          <w:sz w:val="22"/>
          <w:szCs w:val="22"/>
          <w:lang w:eastAsia="en-US"/>
        </w:rPr>
        <w:t>mi które Zamawiający pośrednio pozyska od wykonawcy biorącego udział w postępowaniu, chyba że ma zastosowanie co</w:t>
      </w:r>
      <w:r>
        <w:rPr>
          <w:rFonts w:eastAsiaTheme="minorHAnsi"/>
          <w:sz w:val="22"/>
          <w:szCs w:val="22"/>
          <w:lang w:eastAsia="en-US"/>
        </w:rPr>
        <w:t xml:space="preserve"> </w:t>
      </w:r>
      <w:r w:rsidRPr="00D46CFE">
        <w:rPr>
          <w:rFonts w:eastAsiaTheme="minorHAnsi"/>
          <w:sz w:val="22"/>
          <w:szCs w:val="22"/>
          <w:lang w:eastAsia="en-US"/>
        </w:rPr>
        <w:t>najmniej jedno z wyłączeń</w:t>
      </w:r>
      <w:r>
        <w:rPr>
          <w:rFonts w:eastAsiaTheme="minorHAnsi"/>
          <w:sz w:val="22"/>
          <w:szCs w:val="22"/>
          <w:lang w:eastAsia="en-US"/>
        </w:rPr>
        <w:t xml:space="preserve"> </w:t>
      </w:r>
      <w:r w:rsidRPr="00D46CFE">
        <w:rPr>
          <w:rFonts w:eastAsiaTheme="minorHAnsi"/>
          <w:sz w:val="22"/>
          <w:szCs w:val="22"/>
          <w:lang w:eastAsia="en-US"/>
        </w:rPr>
        <w:t>o których mowa w art.14 ust.5 RODO.</w:t>
      </w:r>
    </w:p>
    <w:p w:rsidR="00D71E2C" w:rsidRPr="00147ADB" w:rsidRDefault="00D71E2C" w:rsidP="00921D27">
      <w:pPr>
        <w:spacing w:line="276" w:lineRule="auto"/>
        <w:rPr>
          <w:sz w:val="22"/>
          <w:szCs w:val="22"/>
        </w:rPr>
      </w:pPr>
      <w:r w:rsidRPr="00147ADB">
        <w:rPr>
          <w:sz w:val="22"/>
          <w:szCs w:val="22"/>
        </w:rPr>
        <w:t>__________________</w:t>
      </w:r>
    </w:p>
    <w:p w:rsidR="00D71E2C" w:rsidRPr="00091B32" w:rsidRDefault="00D71E2C" w:rsidP="00921D27">
      <w:pPr>
        <w:spacing w:line="276" w:lineRule="auto"/>
        <w:ind w:left="426"/>
        <w:rPr>
          <w:i/>
        </w:rPr>
      </w:pPr>
      <w:r w:rsidRPr="00091B32">
        <w:rPr>
          <w:b/>
          <w:i/>
          <w:vertAlign w:val="superscript"/>
        </w:rPr>
        <w:lastRenderedPageBreak/>
        <w:t>*</w:t>
      </w:r>
      <w:r w:rsidRPr="00091B32">
        <w:rPr>
          <w:b/>
          <w:i/>
        </w:rPr>
        <w:t>Wyjaśnienie:</w:t>
      </w:r>
      <w:r w:rsidRPr="00091B32">
        <w:rPr>
          <w:i/>
        </w:rPr>
        <w:t xml:space="preserve"> informacja w tym zakresie jest wymagana, jeżeli w odniesieniu do danego administratora lub podmiotu przetwarzającego istnieje obowiązek wyznaczenia inspektora ochrony danych osobowych.</w:t>
      </w:r>
    </w:p>
    <w:p w:rsidR="00D71E2C" w:rsidRPr="00091B32" w:rsidRDefault="00D71E2C" w:rsidP="00921D27">
      <w:pPr>
        <w:pStyle w:val="Akapitzlist"/>
        <w:spacing w:line="276" w:lineRule="auto"/>
        <w:ind w:left="426"/>
        <w:rPr>
          <w:i/>
        </w:rPr>
      </w:pPr>
      <w:r w:rsidRPr="00091B32">
        <w:rPr>
          <w:b/>
          <w:i/>
          <w:vertAlign w:val="superscript"/>
        </w:rPr>
        <w:t xml:space="preserve">** </w:t>
      </w:r>
      <w:r w:rsidRPr="00091B32">
        <w:rPr>
          <w:b/>
          <w:i/>
        </w:rPr>
        <w:t>Wyjaśnienie:</w:t>
      </w:r>
      <w:r w:rsidRPr="00091B32">
        <w:rPr>
          <w:i/>
        </w:rPr>
        <w:t xml:space="preserve"> skorzystanie z prawa do sprostowania nie może skutkować zmianą wyniku postępowania</w:t>
      </w:r>
      <w:r w:rsidRPr="00091B32">
        <w:rPr>
          <w:i/>
        </w:rPr>
        <w:br/>
        <w:t xml:space="preserve">o udzielenie zamówienia publicznego ani zmianą postanowień umowy w zakresie niezgodnym z ustawą </w:t>
      </w:r>
      <w:proofErr w:type="spellStart"/>
      <w:r w:rsidRPr="00091B32">
        <w:rPr>
          <w:i/>
        </w:rPr>
        <w:t>Pzp</w:t>
      </w:r>
      <w:proofErr w:type="spellEnd"/>
      <w:r w:rsidRPr="00091B32">
        <w:rPr>
          <w:i/>
        </w:rPr>
        <w:t xml:space="preserve"> oraz nie może naruszać integralności protokołu oraz jego załączników.</w:t>
      </w:r>
    </w:p>
    <w:p w:rsidR="00D71E2C" w:rsidRPr="00091B32" w:rsidRDefault="00D71E2C" w:rsidP="00921D27">
      <w:pPr>
        <w:pStyle w:val="Akapitzlist"/>
        <w:spacing w:line="276" w:lineRule="auto"/>
        <w:ind w:left="426"/>
        <w:rPr>
          <w:i/>
        </w:rPr>
      </w:pPr>
      <w:r w:rsidRPr="00091B32">
        <w:rPr>
          <w:b/>
          <w:i/>
          <w:vertAlign w:val="superscript"/>
        </w:rPr>
        <w:t xml:space="preserve">*** </w:t>
      </w:r>
      <w:r w:rsidRPr="00091B32">
        <w:rPr>
          <w:b/>
          <w:i/>
        </w:rPr>
        <w:t>Wyjaśnienie:</w:t>
      </w:r>
      <w:r w:rsidRPr="00091B32">
        <w:rPr>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095A67" w:rsidRDefault="00095A67" w:rsidP="00921D27">
      <w:pPr>
        <w:pStyle w:val="Akapitzlist"/>
        <w:spacing w:line="276" w:lineRule="auto"/>
        <w:ind w:left="426"/>
        <w:rPr>
          <w:i/>
          <w:sz w:val="22"/>
          <w:szCs w:val="22"/>
        </w:rPr>
      </w:pPr>
    </w:p>
    <w:p w:rsidR="00C128FA" w:rsidRDefault="00C128FA" w:rsidP="00921D27">
      <w:pPr>
        <w:spacing w:line="276" w:lineRule="auto"/>
        <w:jc w:val="both"/>
        <w:rPr>
          <w:sz w:val="22"/>
          <w:szCs w:val="22"/>
        </w:rPr>
      </w:pPr>
      <w:r w:rsidRPr="006A584D">
        <w:rPr>
          <w:b/>
          <w:sz w:val="22"/>
          <w:szCs w:val="22"/>
        </w:rPr>
        <w:t>Załączniki do SWZ</w:t>
      </w:r>
      <w:r w:rsidRPr="006A584D">
        <w:rPr>
          <w:sz w:val="22"/>
          <w:szCs w:val="22"/>
        </w:rPr>
        <w:t>:</w:t>
      </w:r>
    </w:p>
    <w:p w:rsidR="00C128FA" w:rsidRPr="00A20AB5" w:rsidRDefault="00C128FA" w:rsidP="00921D27">
      <w:pPr>
        <w:spacing w:line="276" w:lineRule="auto"/>
        <w:jc w:val="both"/>
        <w:rPr>
          <w:sz w:val="22"/>
          <w:szCs w:val="22"/>
        </w:rPr>
      </w:pPr>
      <w:r w:rsidRPr="00A20AB5">
        <w:rPr>
          <w:sz w:val="22"/>
          <w:szCs w:val="22"/>
        </w:rPr>
        <w:t>1. Załącznik nr 1 – Formularz ofertowy</w:t>
      </w:r>
    </w:p>
    <w:p w:rsidR="004965B7" w:rsidRPr="00BA1CB7" w:rsidRDefault="00C128FA" w:rsidP="00921D27">
      <w:pPr>
        <w:spacing w:line="276" w:lineRule="auto"/>
        <w:jc w:val="both"/>
        <w:rPr>
          <w:sz w:val="22"/>
          <w:szCs w:val="22"/>
        </w:rPr>
      </w:pPr>
      <w:r w:rsidRPr="00A20AB5">
        <w:rPr>
          <w:sz w:val="22"/>
          <w:szCs w:val="22"/>
        </w:rPr>
        <w:t xml:space="preserve">2. Załącznik nr 2 - </w:t>
      </w:r>
      <w:hyperlink r:id="rId12" w:history="1">
        <w:r w:rsidR="00BA1CB7" w:rsidRPr="00BA1CB7">
          <w:rPr>
            <w:rStyle w:val="Hipercze"/>
            <w:color w:val="auto"/>
            <w:sz w:val="22"/>
            <w:szCs w:val="22"/>
            <w:u w:val="none"/>
            <w:bdr w:val="none" w:sz="0" w:space="0" w:color="auto" w:frame="1"/>
            <w:shd w:val="clear" w:color="auto" w:fill="FFFFFF"/>
          </w:rPr>
          <w:t>Oświadczenie o niepodleganiu wykluczeniu oraz spełnianiu warunków udziału</w:t>
        </w:r>
      </w:hyperlink>
    </w:p>
    <w:p w:rsidR="00E058CA" w:rsidRDefault="00E058CA" w:rsidP="00921D27">
      <w:pPr>
        <w:spacing w:line="276" w:lineRule="auto"/>
        <w:jc w:val="both"/>
      </w:pPr>
      <w:r>
        <w:rPr>
          <w:sz w:val="22"/>
          <w:szCs w:val="22"/>
        </w:rPr>
        <w:t>3</w:t>
      </w:r>
      <w:r w:rsidRPr="00BE05A8">
        <w:rPr>
          <w:sz w:val="22"/>
          <w:szCs w:val="22"/>
        </w:rPr>
        <w:t xml:space="preserve">. Załącznik nr </w:t>
      </w:r>
      <w:r>
        <w:rPr>
          <w:sz w:val="22"/>
          <w:szCs w:val="22"/>
        </w:rPr>
        <w:t>3</w:t>
      </w:r>
      <w:r w:rsidRPr="00BE05A8">
        <w:rPr>
          <w:sz w:val="22"/>
          <w:szCs w:val="22"/>
        </w:rPr>
        <w:t xml:space="preserve"> - </w:t>
      </w:r>
      <w:r w:rsidRPr="00147ADB">
        <w:rPr>
          <w:sz w:val="22"/>
          <w:szCs w:val="22"/>
        </w:rPr>
        <w:t>Zobowiązanie podmiotu udostępniającego zasoby</w:t>
      </w:r>
    </w:p>
    <w:p w:rsidR="00B62F5D" w:rsidRPr="00B62F5D" w:rsidRDefault="00E058CA" w:rsidP="00921D27">
      <w:pPr>
        <w:spacing w:line="276" w:lineRule="auto"/>
        <w:jc w:val="both"/>
        <w:rPr>
          <w:sz w:val="22"/>
          <w:szCs w:val="22"/>
        </w:rPr>
      </w:pPr>
      <w:r w:rsidRPr="00B62F5D">
        <w:rPr>
          <w:sz w:val="22"/>
          <w:szCs w:val="22"/>
        </w:rPr>
        <w:t>4</w:t>
      </w:r>
      <w:r w:rsidR="00C128FA" w:rsidRPr="00B62F5D">
        <w:rPr>
          <w:sz w:val="22"/>
          <w:szCs w:val="22"/>
        </w:rPr>
        <w:t xml:space="preserve">. </w:t>
      </w:r>
      <w:r w:rsidR="00B62F5D" w:rsidRPr="00FA6C56">
        <w:rPr>
          <w:sz w:val="22"/>
          <w:szCs w:val="22"/>
        </w:rPr>
        <w:t>Załącznik nr 4 - Oświadczenie</w:t>
      </w:r>
      <w:r w:rsidR="00B62F5D" w:rsidRPr="00B62F5D">
        <w:rPr>
          <w:sz w:val="22"/>
          <w:szCs w:val="22"/>
        </w:rPr>
        <w:t xml:space="preserve"> podmiotu udostępniającego zasoby</w:t>
      </w:r>
    </w:p>
    <w:p w:rsidR="00DC7E50" w:rsidRPr="00B62F5D" w:rsidRDefault="00B62F5D" w:rsidP="00921D27">
      <w:pPr>
        <w:spacing w:line="276" w:lineRule="auto"/>
        <w:jc w:val="both"/>
        <w:rPr>
          <w:sz w:val="22"/>
          <w:szCs w:val="22"/>
        </w:rPr>
      </w:pPr>
      <w:r>
        <w:rPr>
          <w:sz w:val="22"/>
          <w:szCs w:val="22"/>
        </w:rPr>
        <w:t xml:space="preserve">5. </w:t>
      </w:r>
      <w:r w:rsidR="00C128FA" w:rsidRPr="00A20AB5">
        <w:rPr>
          <w:sz w:val="22"/>
          <w:szCs w:val="22"/>
        </w:rPr>
        <w:t xml:space="preserve">Załącznik nr </w:t>
      </w:r>
      <w:r>
        <w:rPr>
          <w:sz w:val="22"/>
          <w:szCs w:val="22"/>
        </w:rPr>
        <w:t>5</w:t>
      </w:r>
      <w:r w:rsidR="00C128FA" w:rsidRPr="00A20AB5">
        <w:rPr>
          <w:sz w:val="22"/>
          <w:szCs w:val="22"/>
        </w:rPr>
        <w:t xml:space="preserve"> </w:t>
      </w:r>
      <w:r w:rsidR="00DC7E50">
        <w:rPr>
          <w:sz w:val="22"/>
          <w:szCs w:val="22"/>
        </w:rPr>
        <w:t xml:space="preserve">- </w:t>
      </w:r>
      <w:r w:rsidR="00DC7E50" w:rsidRPr="00DC7E50">
        <w:rPr>
          <w:bCs/>
          <w:sz w:val="22"/>
          <w:szCs w:val="22"/>
        </w:rPr>
        <w:t>Oświadczenie wykonawcy o aktualności informacji zawartych w oświadczeniu wstępnym</w:t>
      </w:r>
    </w:p>
    <w:p w:rsidR="00C128FA" w:rsidRPr="00A20AB5" w:rsidRDefault="00B62F5D" w:rsidP="00921D27">
      <w:pPr>
        <w:spacing w:line="276" w:lineRule="auto"/>
        <w:jc w:val="both"/>
        <w:rPr>
          <w:sz w:val="22"/>
          <w:szCs w:val="22"/>
        </w:rPr>
      </w:pPr>
      <w:r>
        <w:rPr>
          <w:sz w:val="22"/>
          <w:szCs w:val="22"/>
        </w:rPr>
        <w:t>6</w:t>
      </w:r>
      <w:r w:rsidR="00DC7E50" w:rsidRPr="00A20AB5">
        <w:rPr>
          <w:sz w:val="22"/>
          <w:szCs w:val="22"/>
        </w:rPr>
        <w:t xml:space="preserve">. Załącznik nr </w:t>
      </w:r>
      <w:r>
        <w:rPr>
          <w:sz w:val="22"/>
          <w:szCs w:val="22"/>
        </w:rPr>
        <w:t>6</w:t>
      </w:r>
      <w:r w:rsidR="00DC7E50" w:rsidRPr="00A20AB5">
        <w:rPr>
          <w:sz w:val="22"/>
          <w:szCs w:val="22"/>
        </w:rPr>
        <w:t xml:space="preserve"> </w:t>
      </w:r>
      <w:r w:rsidR="00DC7E50">
        <w:rPr>
          <w:sz w:val="22"/>
          <w:szCs w:val="22"/>
        </w:rPr>
        <w:t xml:space="preserve">- </w:t>
      </w:r>
      <w:r w:rsidR="00C128FA" w:rsidRPr="00BE05A8">
        <w:rPr>
          <w:sz w:val="22"/>
          <w:szCs w:val="22"/>
        </w:rPr>
        <w:t>Oświadczenie Wykonawcy w sprawie grupy kapitałowej</w:t>
      </w:r>
    </w:p>
    <w:p w:rsidR="00C128FA" w:rsidRDefault="00B62F5D" w:rsidP="00921D27">
      <w:pPr>
        <w:spacing w:line="276" w:lineRule="auto"/>
        <w:jc w:val="both"/>
        <w:rPr>
          <w:sz w:val="22"/>
          <w:szCs w:val="22"/>
        </w:rPr>
      </w:pPr>
      <w:r>
        <w:rPr>
          <w:sz w:val="22"/>
          <w:szCs w:val="22"/>
        </w:rPr>
        <w:t>7</w:t>
      </w:r>
      <w:r w:rsidR="00C128FA" w:rsidRPr="00A20AB5">
        <w:rPr>
          <w:sz w:val="22"/>
          <w:szCs w:val="22"/>
        </w:rPr>
        <w:t xml:space="preserve">. Załącznik nr </w:t>
      </w:r>
      <w:r>
        <w:rPr>
          <w:sz w:val="22"/>
          <w:szCs w:val="22"/>
        </w:rPr>
        <w:t>7</w:t>
      </w:r>
      <w:r w:rsidR="00C128FA" w:rsidRPr="00A20AB5">
        <w:rPr>
          <w:sz w:val="22"/>
          <w:szCs w:val="22"/>
        </w:rPr>
        <w:t xml:space="preserve"> </w:t>
      </w:r>
      <w:r w:rsidR="00BC0310">
        <w:rPr>
          <w:sz w:val="22"/>
          <w:szCs w:val="22"/>
        </w:rPr>
        <w:t>-</w:t>
      </w:r>
      <w:r w:rsidR="00C128FA" w:rsidRPr="00A20AB5">
        <w:rPr>
          <w:sz w:val="22"/>
          <w:szCs w:val="22"/>
        </w:rPr>
        <w:t xml:space="preserve"> Wzór </w:t>
      </w:r>
      <w:r w:rsidR="00AA337D">
        <w:rPr>
          <w:sz w:val="22"/>
          <w:szCs w:val="22"/>
        </w:rPr>
        <w:t xml:space="preserve"> </w:t>
      </w:r>
      <w:r w:rsidR="00C128FA" w:rsidRPr="00A20AB5">
        <w:rPr>
          <w:sz w:val="22"/>
          <w:szCs w:val="22"/>
        </w:rPr>
        <w:t>umowy</w:t>
      </w:r>
    </w:p>
    <w:p w:rsidR="007476AB" w:rsidRDefault="00605FB7" w:rsidP="00A234BF">
      <w:pPr>
        <w:spacing w:line="276" w:lineRule="auto"/>
        <w:jc w:val="both"/>
      </w:pPr>
      <w:r>
        <w:rPr>
          <w:sz w:val="22"/>
          <w:szCs w:val="22"/>
        </w:rPr>
        <w:t>8</w:t>
      </w:r>
      <w:r w:rsidR="001F2E21" w:rsidRPr="00A20AB5">
        <w:rPr>
          <w:sz w:val="22"/>
          <w:szCs w:val="22"/>
        </w:rPr>
        <w:t xml:space="preserve">. Załącznik nr </w:t>
      </w:r>
      <w:r>
        <w:rPr>
          <w:sz w:val="22"/>
          <w:szCs w:val="22"/>
        </w:rPr>
        <w:t>8</w:t>
      </w:r>
      <w:r w:rsidR="001F2E21" w:rsidRPr="00A20AB5">
        <w:rPr>
          <w:sz w:val="22"/>
          <w:szCs w:val="22"/>
        </w:rPr>
        <w:t xml:space="preserve"> </w:t>
      </w:r>
      <w:r w:rsidR="001F2E21">
        <w:rPr>
          <w:sz w:val="22"/>
          <w:szCs w:val="22"/>
        </w:rPr>
        <w:t>–</w:t>
      </w:r>
      <w:r w:rsidR="001F2E21" w:rsidRPr="00A20AB5">
        <w:rPr>
          <w:sz w:val="22"/>
          <w:szCs w:val="22"/>
        </w:rPr>
        <w:t xml:space="preserve"> </w:t>
      </w:r>
      <w:r w:rsidR="001F2E21" w:rsidRPr="001F2E21">
        <w:rPr>
          <w:sz w:val="22"/>
          <w:szCs w:val="22"/>
        </w:rPr>
        <w:t xml:space="preserve">Wykaz osób z informacjami dotyczącymi </w:t>
      </w:r>
      <w:r w:rsidR="001F2E21" w:rsidRPr="001F2E21">
        <w:rPr>
          <w:bCs/>
          <w:sz w:val="23"/>
          <w:szCs w:val="23"/>
        </w:rPr>
        <w:t>doświadczenia i kwalifikacji zawodowych osób prowadzących szkolenie</w:t>
      </w:r>
      <w:r w:rsidR="00844923">
        <w:rPr>
          <w:bCs/>
          <w:sz w:val="23"/>
          <w:szCs w:val="23"/>
        </w:rPr>
        <w:t>.</w:t>
      </w:r>
      <w:r w:rsidR="001F2E21" w:rsidRPr="001F2E21">
        <w:rPr>
          <w:sz w:val="22"/>
          <w:szCs w:val="22"/>
        </w:rPr>
        <w:t xml:space="preserve"> </w:t>
      </w:r>
    </w:p>
    <w:sectPr w:rsidR="007476AB" w:rsidSect="009875C8">
      <w:headerReference w:type="default" r:id="rId13"/>
      <w:footerReference w:type="default" r:id="rId14"/>
      <w:pgSz w:w="11906" w:h="16838"/>
      <w:pgMar w:top="1440" w:right="1440" w:bottom="1440" w:left="184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CE2" w:rsidRDefault="00553CE2" w:rsidP="005314C1">
      <w:r>
        <w:separator/>
      </w:r>
    </w:p>
  </w:endnote>
  <w:endnote w:type="continuationSeparator" w:id="0">
    <w:p w:rsidR="00553CE2" w:rsidRDefault="00553CE2" w:rsidP="005314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panose1 w:val="02020603050405020304"/>
    <w:charset w:val="EE"/>
    <w:family w:val="roman"/>
    <w:pitch w:val="variable"/>
    <w:sig w:usb0="00000000" w:usb1="500078FF" w:usb2="00000021" w:usb3="00000000" w:csb0="000001BF" w:csb1="00000000"/>
  </w:font>
  <w:font w:name="Mangal">
    <w:panose1 w:val="02040503050203030202"/>
    <w:charset w:val="01"/>
    <w:family w:val="roman"/>
    <w:notTrueType/>
    <w:pitch w:val="variable"/>
    <w:sig w:usb0="00002000" w:usb1="00000000" w:usb2="00000000" w:usb3="00000000" w:csb0="00000000" w:csb1="00000000"/>
  </w:font>
  <w:font w:name="TimesNewRoman">
    <w:altName w:val="Yu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4210384"/>
      <w:docPartObj>
        <w:docPartGallery w:val="Page Numbers (Bottom of Page)"/>
        <w:docPartUnique/>
      </w:docPartObj>
    </w:sdtPr>
    <w:sdtContent>
      <w:p w:rsidR="00553CE2" w:rsidRDefault="00B07692">
        <w:pPr>
          <w:pStyle w:val="Stopka"/>
          <w:jc w:val="right"/>
        </w:pPr>
        <w:fldSimple w:instr="PAGE   \* MERGEFORMAT">
          <w:r w:rsidR="00FB2798">
            <w:rPr>
              <w:noProof/>
            </w:rPr>
            <w:t>18</w:t>
          </w:r>
        </w:fldSimple>
      </w:p>
    </w:sdtContent>
  </w:sdt>
  <w:p w:rsidR="00553CE2" w:rsidRDefault="00553CE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CE2" w:rsidRDefault="00553CE2" w:rsidP="005314C1">
      <w:r>
        <w:separator/>
      </w:r>
    </w:p>
  </w:footnote>
  <w:footnote w:type="continuationSeparator" w:id="0">
    <w:p w:rsidR="00553CE2" w:rsidRDefault="00553CE2" w:rsidP="005314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CE2" w:rsidRDefault="00553CE2">
    <w:pPr>
      <w:pStyle w:val="Nagwek"/>
    </w:pPr>
    <w:r w:rsidRPr="00B471EE">
      <w:rPr>
        <w:noProof/>
      </w:rPr>
      <w:drawing>
        <wp:inline distT="0" distB="0" distL="0" distR="0">
          <wp:extent cx="5502910" cy="550291"/>
          <wp:effectExtent l="0" t="0" r="2540" b="254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02910" cy="550291"/>
                  </a:xfrm>
                  <a:prstGeom prst="rect">
                    <a:avLst/>
                  </a:prstGeom>
                  <a:noFill/>
                  <a:ln>
                    <a:noFill/>
                  </a:ln>
                </pic:spPr>
              </pic:pic>
            </a:graphicData>
          </a:graphic>
        </wp:inline>
      </w:drawing>
    </w:r>
  </w:p>
  <w:p w:rsidR="00553CE2" w:rsidRDefault="00553CE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4D80B468"/>
    <w:name w:val="WW8Num2"/>
    <w:lvl w:ilvl="0">
      <w:start w:val="1"/>
      <w:numFmt w:val="decimal"/>
      <w:lvlText w:val="%1."/>
      <w:lvlJc w:val="left"/>
      <w:pPr>
        <w:tabs>
          <w:tab w:val="num" w:pos="207"/>
        </w:tabs>
        <w:ind w:left="207" w:hanging="360"/>
      </w:pPr>
      <w:rPr>
        <w:b/>
        <w:color w:val="auto"/>
        <w:sz w:val="22"/>
        <w:szCs w:val="22"/>
      </w:rPr>
    </w:lvl>
  </w:abstractNum>
  <w:abstractNum w:abstractNumId="1">
    <w:nsid w:val="00000006"/>
    <w:multiLevelType w:val="multilevel"/>
    <w:tmpl w:val="1DC684B2"/>
    <w:name w:val="WW8Num6"/>
    <w:lvl w:ilvl="0">
      <w:start w:val="1"/>
      <w:numFmt w:val="decimal"/>
      <w:lvlText w:val="%1."/>
      <w:lvlJc w:val="left"/>
      <w:pPr>
        <w:tabs>
          <w:tab w:val="num" w:pos="3174"/>
        </w:tabs>
        <w:ind w:left="3174" w:hanging="360"/>
      </w:pPr>
      <w:rPr>
        <w:color w:val="auto"/>
        <w:sz w:val="22"/>
        <w:szCs w:val="22"/>
      </w:rPr>
    </w:lvl>
    <w:lvl w:ilvl="1">
      <w:start w:val="1"/>
      <w:numFmt w:val="decimal"/>
      <w:lvlText w:val="%2)"/>
      <w:lvlJc w:val="left"/>
      <w:pPr>
        <w:tabs>
          <w:tab w:val="num" w:pos="3174"/>
        </w:tabs>
        <w:ind w:left="3174" w:hanging="360"/>
      </w:pPr>
    </w:lvl>
    <w:lvl w:ilvl="2">
      <w:start w:val="1"/>
      <w:numFmt w:val="lowerRoman"/>
      <w:lvlText w:val="%3."/>
      <w:lvlJc w:val="right"/>
      <w:pPr>
        <w:tabs>
          <w:tab w:val="num" w:pos="3894"/>
        </w:tabs>
        <w:ind w:left="3894" w:hanging="180"/>
      </w:pPr>
    </w:lvl>
    <w:lvl w:ilvl="3">
      <w:start w:val="1"/>
      <w:numFmt w:val="decimal"/>
      <w:lvlText w:val="%4."/>
      <w:lvlJc w:val="left"/>
      <w:pPr>
        <w:tabs>
          <w:tab w:val="num" w:pos="4614"/>
        </w:tabs>
        <w:ind w:left="4614" w:hanging="360"/>
      </w:pPr>
    </w:lvl>
    <w:lvl w:ilvl="4">
      <w:start w:val="1"/>
      <w:numFmt w:val="lowerLetter"/>
      <w:lvlText w:val="%5."/>
      <w:lvlJc w:val="left"/>
      <w:pPr>
        <w:tabs>
          <w:tab w:val="num" w:pos="5334"/>
        </w:tabs>
        <w:ind w:left="5334" w:hanging="360"/>
      </w:pPr>
    </w:lvl>
    <w:lvl w:ilvl="5">
      <w:start w:val="1"/>
      <w:numFmt w:val="lowerRoman"/>
      <w:lvlText w:val="%6."/>
      <w:lvlJc w:val="right"/>
      <w:pPr>
        <w:tabs>
          <w:tab w:val="num" w:pos="6054"/>
        </w:tabs>
        <w:ind w:left="6054" w:hanging="180"/>
      </w:pPr>
    </w:lvl>
    <w:lvl w:ilvl="6">
      <w:start w:val="1"/>
      <w:numFmt w:val="decimal"/>
      <w:lvlText w:val="%7."/>
      <w:lvlJc w:val="left"/>
      <w:pPr>
        <w:tabs>
          <w:tab w:val="num" w:pos="6774"/>
        </w:tabs>
        <w:ind w:left="6774" w:hanging="360"/>
      </w:pPr>
    </w:lvl>
    <w:lvl w:ilvl="7">
      <w:start w:val="1"/>
      <w:numFmt w:val="lowerLetter"/>
      <w:lvlText w:val="%8."/>
      <w:lvlJc w:val="left"/>
      <w:pPr>
        <w:tabs>
          <w:tab w:val="num" w:pos="7494"/>
        </w:tabs>
        <w:ind w:left="7494" w:hanging="360"/>
      </w:pPr>
    </w:lvl>
    <w:lvl w:ilvl="8">
      <w:start w:val="1"/>
      <w:numFmt w:val="lowerRoman"/>
      <w:lvlText w:val="%9."/>
      <w:lvlJc w:val="right"/>
      <w:pPr>
        <w:tabs>
          <w:tab w:val="num" w:pos="8214"/>
        </w:tabs>
        <w:ind w:left="8214" w:hanging="180"/>
      </w:pPr>
    </w:lvl>
  </w:abstractNum>
  <w:abstractNum w:abstractNumId="2">
    <w:nsid w:val="00000009"/>
    <w:multiLevelType w:val="multilevel"/>
    <w:tmpl w:val="00000009"/>
    <w:name w:val="WW8Num10"/>
    <w:lvl w:ilvl="0">
      <w:start w:val="1"/>
      <w:numFmt w:val="decimal"/>
      <w:lvlText w:val="%1."/>
      <w:lvlJc w:val="left"/>
      <w:pPr>
        <w:tabs>
          <w:tab w:val="num" w:pos="540"/>
        </w:tabs>
        <w:ind w:left="540" w:hanging="360"/>
      </w:pPr>
      <w:rPr>
        <w:rFonts w:ascii="Times New Roman" w:hAnsi="Times New Roman" w:cs="Times New Roman"/>
        <w:color w:val="auto"/>
        <w:sz w:val="24"/>
        <w:szCs w:val="24"/>
      </w:rPr>
    </w:lvl>
    <w:lvl w:ilvl="1">
      <w:start w:val="1"/>
      <w:numFmt w:val="decimal"/>
      <w:lvlText w:val="%2."/>
      <w:lvlJc w:val="left"/>
      <w:pPr>
        <w:tabs>
          <w:tab w:val="num" w:pos="900"/>
        </w:tabs>
        <w:ind w:left="900" w:hanging="360"/>
      </w:pPr>
    </w:lvl>
    <w:lvl w:ilvl="2">
      <w:start w:val="1"/>
      <w:numFmt w:val="decimal"/>
      <w:lvlText w:val="%3."/>
      <w:lvlJc w:val="left"/>
      <w:pPr>
        <w:tabs>
          <w:tab w:val="num" w:pos="1260"/>
        </w:tabs>
        <w:ind w:left="1260" w:hanging="360"/>
      </w:pPr>
    </w:lvl>
    <w:lvl w:ilvl="3">
      <w:start w:val="1"/>
      <w:numFmt w:val="decimal"/>
      <w:lvlText w:val="%4."/>
      <w:lvlJc w:val="left"/>
      <w:pPr>
        <w:tabs>
          <w:tab w:val="num" w:pos="1620"/>
        </w:tabs>
        <w:ind w:left="1620" w:hanging="360"/>
      </w:pPr>
    </w:lvl>
    <w:lvl w:ilvl="4">
      <w:start w:val="1"/>
      <w:numFmt w:val="decimal"/>
      <w:lvlText w:val="%5."/>
      <w:lvlJc w:val="left"/>
      <w:pPr>
        <w:tabs>
          <w:tab w:val="num" w:pos="1980"/>
        </w:tabs>
        <w:ind w:left="1980" w:hanging="360"/>
      </w:pPr>
    </w:lvl>
    <w:lvl w:ilvl="5">
      <w:start w:val="1"/>
      <w:numFmt w:val="decimal"/>
      <w:lvlText w:val="%6."/>
      <w:lvlJc w:val="left"/>
      <w:pPr>
        <w:tabs>
          <w:tab w:val="num" w:pos="2340"/>
        </w:tabs>
        <w:ind w:left="2340" w:hanging="360"/>
      </w:pPr>
    </w:lvl>
    <w:lvl w:ilvl="6">
      <w:start w:val="1"/>
      <w:numFmt w:val="decimal"/>
      <w:lvlText w:val="%7."/>
      <w:lvlJc w:val="left"/>
      <w:pPr>
        <w:tabs>
          <w:tab w:val="num" w:pos="2700"/>
        </w:tabs>
        <w:ind w:left="2700" w:hanging="360"/>
      </w:pPr>
    </w:lvl>
    <w:lvl w:ilvl="7">
      <w:start w:val="1"/>
      <w:numFmt w:val="decimal"/>
      <w:lvlText w:val="%8."/>
      <w:lvlJc w:val="left"/>
      <w:pPr>
        <w:tabs>
          <w:tab w:val="num" w:pos="3060"/>
        </w:tabs>
        <w:ind w:left="3060" w:hanging="360"/>
      </w:pPr>
    </w:lvl>
    <w:lvl w:ilvl="8">
      <w:start w:val="1"/>
      <w:numFmt w:val="decimal"/>
      <w:lvlText w:val="%9."/>
      <w:lvlJc w:val="left"/>
      <w:pPr>
        <w:tabs>
          <w:tab w:val="num" w:pos="3420"/>
        </w:tabs>
        <w:ind w:left="3420" w:hanging="360"/>
      </w:pPr>
    </w:lvl>
  </w:abstractNum>
  <w:abstractNum w:abstractNumId="3">
    <w:nsid w:val="00000011"/>
    <w:multiLevelType w:val="multilevel"/>
    <w:tmpl w:val="00000011"/>
    <w:name w:val="WW8Num64"/>
    <w:lvl w:ilvl="0">
      <w:start w:val="14"/>
      <w:numFmt w:val="decimal"/>
      <w:lvlText w:val="%1."/>
      <w:lvlJc w:val="left"/>
      <w:pPr>
        <w:tabs>
          <w:tab w:val="num" w:pos="357"/>
        </w:tabs>
        <w:ind w:left="357" w:hanging="357"/>
      </w:pPr>
      <w:rPr>
        <w:rFonts w:cs="Times New Roman"/>
      </w:rPr>
    </w:lvl>
    <w:lvl w:ilvl="1">
      <w:start w:val="1"/>
      <w:numFmt w:val="decimal"/>
      <w:lvlText w:val="%2)"/>
      <w:lvlJc w:val="left"/>
      <w:pPr>
        <w:tabs>
          <w:tab w:val="num" w:pos="709"/>
        </w:tabs>
        <w:ind w:left="709" w:hanging="352"/>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F"/>
    <w:multiLevelType w:val="multilevel"/>
    <w:tmpl w:val="6610D24C"/>
    <w:name w:val="WW8Num79"/>
    <w:lvl w:ilvl="0">
      <w:start w:val="1"/>
      <w:numFmt w:val="decimal"/>
      <w:lvlText w:val="%1."/>
      <w:lvlJc w:val="left"/>
      <w:pPr>
        <w:tabs>
          <w:tab w:val="num" w:pos="360"/>
        </w:tabs>
        <w:ind w:left="360" w:hanging="360"/>
      </w:pPr>
      <w:rPr>
        <w:rFonts w:cs="Times New Roman"/>
        <w:b w:val="0"/>
        <w:color w:val="auto"/>
        <w:sz w:val="22"/>
        <w:szCs w:val="22"/>
      </w:rPr>
    </w:lvl>
    <w:lvl w:ilvl="1">
      <w:start w:val="1"/>
      <w:numFmt w:val="decimal"/>
      <w:lvlText w:val="%2)"/>
      <w:lvlJc w:val="left"/>
      <w:pPr>
        <w:tabs>
          <w:tab w:val="num" w:pos="1072"/>
        </w:tabs>
        <w:ind w:left="1072" w:hanging="352"/>
      </w:pPr>
      <w:rPr>
        <w:rFonts w:cs="Times New Roman"/>
        <w:b/>
        <w:color w:val="FF0000"/>
      </w:rPr>
    </w:lvl>
    <w:lvl w:ilvl="2">
      <w:start w:val="1"/>
      <w:numFmt w:val="lowerLetter"/>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nsid w:val="00000020"/>
    <w:multiLevelType w:val="multilevel"/>
    <w:tmpl w:val="00000020"/>
    <w:name w:val="WW8Num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0000024"/>
    <w:multiLevelType w:val="multilevel"/>
    <w:tmpl w:val="0352D12C"/>
    <w:name w:val="WW8Num48"/>
    <w:lvl w:ilvl="0">
      <w:start w:val="1"/>
      <w:numFmt w:val="decimal"/>
      <w:lvlText w:val="%1."/>
      <w:lvlJc w:val="left"/>
      <w:pPr>
        <w:tabs>
          <w:tab w:val="num" w:pos="360"/>
        </w:tabs>
        <w:ind w:left="360" w:hanging="360"/>
      </w:pPr>
      <w:rPr>
        <w:rFonts w:cs="Times New Roman"/>
        <w:b w:val="0"/>
        <w:color w:val="auto"/>
      </w:rPr>
    </w:lvl>
    <w:lvl w:ilvl="1">
      <w:start w:val="1"/>
      <w:numFmt w:val="decimal"/>
      <w:lvlText w:val="%1.%2"/>
      <w:lvlJc w:val="left"/>
      <w:pPr>
        <w:tabs>
          <w:tab w:val="num" w:pos="801"/>
        </w:tabs>
        <w:ind w:left="801" w:hanging="375"/>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7">
    <w:nsid w:val="00000025"/>
    <w:multiLevelType w:val="multilevel"/>
    <w:tmpl w:val="90989256"/>
    <w:name w:val="WW8Num85"/>
    <w:lvl w:ilvl="0">
      <w:start w:val="1"/>
      <w:numFmt w:val="decimal"/>
      <w:lvlText w:val="%1."/>
      <w:lvlJc w:val="left"/>
      <w:pPr>
        <w:tabs>
          <w:tab w:val="num" w:pos="360"/>
        </w:tabs>
        <w:ind w:left="360" w:hanging="360"/>
      </w:pPr>
      <w:rPr>
        <w:rFonts w:cs="Times New Roman"/>
        <w:b w:val="0"/>
        <w:color w:val="auto"/>
        <w:sz w:val="2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nsid w:val="0000002B"/>
    <w:multiLevelType w:val="multilevel"/>
    <w:tmpl w:val="46547FDA"/>
    <w:name w:val="WW8Num91"/>
    <w:lvl w:ilvl="0">
      <w:start w:val="1"/>
      <w:numFmt w:val="decimal"/>
      <w:lvlText w:val="%1."/>
      <w:lvlJc w:val="left"/>
      <w:pPr>
        <w:tabs>
          <w:tab w:val="num" w:pos="357"/>
        </w:tabs>
        <w:ind w:left="357" w:hanging="357"/>
      </w:pPr>
      <w:rPr>
        <w:rFonts w:cs="Times New Roman"/>
        <w:b w:val="0"/>
      </w:rPr>
    </w:lvl>
    <w:lvl w:ilvl="1">
      <w:start w:val="1"/>
      <w:numFmt w:val="decimal"/>
      <w:lvlText w:val="%2)"/>
      <w:lvlJc w:val="left"/>
      <w:pPr>
        <w:tabs>
          <w:tab w:val="num" w:pos="709"/>
        </w:tabs>
        <w:ind w:left="709" w:hanging="352"/>
      </w:pPr>
      <w:rPr>
        <w:rFonts w:cs="Times New Roman"/>
      </w:rPr>
    </w:lvl>
    <w:lvl w:ilvl="2">
      <w:start w:val="3"/>
      <w:numFmt w:val="decimal"/>
      <w:lvlText w:val="%3."/>
      <w:lvlJc w:val="left"/>
      <w:pPr>
        <w:tabs>
          <w:tab w:val="num" w:pos="357"/>
        </w:tabs>
        <w:ind w:left="357" w:hanging="357"/>
      </w:pPr>
      <w:rPr>
        <w:rFonts w:cs="Times New Roman"/>
      </w:rPr>
    </w:lvl>
    <w:lvl w:ilvl="3">
      <w:start w:val="1"/>
      <w:numFmt w:val="decimal"/>
      <w:lvlText w:val="%4)"/>
      <w:lvlJc w:val="left"/>
      <w:pPr>
        <w:tabs>
          <w:tab w:val="num" w:pos="709"/>
        </w:tabs>
        <w:ind w:left="709" w:hanging="352"/>
      </w:pPr>
      <w:rPr>
        <w:rFonts w:cs="Times New Roman"/>
      </w:rPr>
    </w:lvl>
    <w:lvl w:ilvl="4">
      <w:start w:val="5"/>
      <w:numFmt w:val="upperRoman"/>
      <w:lvlText w:val="%5&gt;"/>
      <w:lvlJc w:val="left"/>
      <w:pPr>
        <w:tabs>
          <w:tab w:val="num" w:pos="3960"/>
        </w:tabs>
        <w:ind w:left="3960" w:hanging="720"/>
      </w:pPr>
      <w:rPr>
        <w:rFonts w:cs="Times New Roman"/>
      </w:rPr>
    </w:lvl>
    <w:lvl w:ilvl="5">
      <w:start w:val="5"/>
      <w:numFmt w:val="upperRoman"/>
      <w:lvlText w:val="%6."/>
      <w:lvlJc w:val="left"/>
      <w:pPr>
        <w:tabs>
          <w:tab w:val="num" w:pos="4860"/>
        </w:tabs>
        <w:ind w:left="4860" w:hanging="72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00000030"/>
    <w:multiLevelType w:val="multilevel"/>
    <w:tmpl w:val="A23E9C70"/>
    <w:name w:val="WW8Num96"/>
    <w:lvl w:ilvl="0">
      <w:start w:val="1"/>
      <w:numFmt w:val="decimal"/>
      <w:lvlText w:val="%1."/>
      <w:lvlJc w:val="left"/>
      <w:pPr>
        <w:tabs>
          <w:tab w:val="num" w:pos="357"/>
        </w:tabs>
        <w:ind w:left="357" w:hanging="357"/>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0000035"/>
    <w:multiLevelType w:val="multilevel"/>
    <w:tmpl w:val="00000035"/>
    <w:name w:val="WW8Num102"/>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06FA50A3"/>
    <w:multiLevelType w:val="hybridMultilevel"/>
    <w:tmpl w:val="8EA0F3C6"/>
    <w:lvl w:ilvl="0" w:tplc="B770C51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75748BB"/>
    <w:multiLevelType w:val="hybridMultilevel"/>
    <w:tmpl w:val="CB96BE6E"/>
    <w:lvl w:ilvl="0" w:tplc="A4A83948">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0AD23FEE"/>
    <w:multiLevelType w:val="multilevel"/>
    <w:tmpl w:val="27D43980"/>
    <w:lvl w:ilvl="0">
      <w:numFmt w:val="bullet"/>
      <w:lvlText w:val="•"/>
      <w:lvlJc w:val="left"/>
      <w:rPr>
        <w:rFonts w:ascii="OpenSymbol" w:eastAsia="OpenSymbol" w:hAnsi="OpenSymbol" w:cs="OpenSymbol"/>
      </w:rPr>
    </w:lvl>
    <w:lvl w:ilvl="1">
      <w:start w:val="1"/>
      <w:numFmt w:val="lowerLetter"/>
      <w:lvlText w:val="%2)"/>
      <w:lvlJc w:val="left"/>
      <w:rPr>
        <w:rFonts w:ascii="Times New Roman" w:eastAsia="Lucida Sans Unicode" w:hAnsi="Times New Roman" w:cs="Tahoma"/>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nsid w:val="0B8A66CB"/>
    <w:multiLevelType w:val="hybridMultilevel"/>
    <w:tmpl w:val="21AE83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CD9051D"/>
    <w:multiLevelType w:val="hybridMultilevel"/>
    <w:tmpl w:val="C7CC63EC"/>
    <w:lvl w:ilvl="0" w:tplc="04150011">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6">
    <w:nsid w:val="0D8B468B"/>
    <w:multiLevelType w:val="multilevel"/>
    <w:tmpl w:val="12386D28"/>
    <w:name w:val="WW8Num962"/>
    <w:lvl w:ilvl="0">
      <w:start w:val="2"/>
      <w:numFmt w:val="decimal"/>
      <w:lvlText w:val="%1."/>
      <w:lvlJc w:val="left"/>
      <w:pPr>
        <w:tabs>
          <w:tab w:val="num" w:pos="357"/>
        </w:tabs>
        <w:ind w:left="357" w:hanging="357"/>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nsid w:val="17F309C6"/>
    <w:multiLevelType w:val="multilevel"/>
    <w:tmpl w:val="B7F817D0"/>
    <w:lvl w:ilvl="0">
      <w:start w:val="1"/>
      <w:numFmt w:val="none"/>
      <w:pStyle w:val="Nagwek1"/>
      <w:lvlText w:val="I."/>
      <w:lvlJc w:val="left"/>
      <w:pPr>
        <w:tabs>
          <w:tab w:val="num" w:pos="360"/>
        </w:tabs>
        <w:ind w:left="0" w:firstLine="0"/>
      </w:pPr>
      <w:rPr>
        <w:rFonts w:hint="default"/>
        <w:b w:val="0"/>
      </w:rPr>
    </w:lvl>
    <w:lvl w:ilvl="1">
      <w:start w:val="1"/>
      <w:numFmt w:val="upperLetter"/>
      <w:pStyle w:val="Nagwek2"/>
      <w:lvlText w:val="%2."/>
      <w:lvlJc w:val="left"/>
      <w:pPr>
        <w:tabs>
          <w:tab w:val="num" w:pos="1080"/>
        </w:tabs>
        <w:ind w:left="720" w:firstLine="0"/>
      </w:pPr>
      <w:rPr>
        <w:rFonts w:hint="default"/>
      </w:rPr>
    </w:lvl>
    <w:lvl w:ilvl="2">
      <w:start w:val="1"/>
      <w:numFmt w:val="decimal"/>
      <w:pStyle w:val="Nagwek3"/>
      <w:lvlText w:val="%3."/>
      <w:lvlJc w:val="left"/>
      <w:pPr>
        <w:tabs>
          <w:tab w:val="num" w:pos="1800"/>
        </w:tabs>
        <w:ind w:left="1440" w:firstLine="0"/>
      </w:pPr>
      <w:rPr>
        <w:rFonts w:hint="default"/>
      </w:rPr>
    </w:lvl>
    <w:lvl w:ilvl="3">
      <w:start w:val="1"/>
      <w:numFmt w:val="lowerLetter"/>
      <w:pStyle w:val="Nagwek4"/>
      <w:lvlText w:val="%4)"/>
      <w:lvlJc w:val="left"/>
      <w:pPr>
        <w:tabs>
          <w:tab w:val="num" w:pos="2520"/>
        </w:tabs>
        <w:ind w:left="216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18">
    <w:nsid w:val="1A5F52CB"/>
    <w:multiLevelType w:val="hybridMultilevel"/>
    <w:tmpl w:val="3E024CE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AFA2C04"/>
    <w:multiLevelType w:val="hybridMultilevel"/>
    <w:tmpl w:val="7DD014C8"/>
    <w:lvl w:ilvl="0" w:tplc="BD109EF4">
      <w:start w:val="1"/>
      <w:numFmt w:val="lowerLetter"/>
      <w:lvlText w:val="%1)"/>
      <w:lvlJc w:val="left"/>
      <w:pPr>
        <w:ind w:left="1429" w:hanging="360"/>
      </w:pPr>
      <w:rPr>
        <w:rFonts w:ascii="Times New Roman" w:eastAsia="Times New Roman" w:hAnsi="Times New Roman" w:cs="Times New Roman"/>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nsid w:val="1B1F2268"/>
    <w:multiLevelType w:val="hybridMultilevel"/>
    <w:tmpl w:val="D5D280FA"/>
    <w:lvl w:ilvl="0" w:tplc="894831C0">
      <w:start w:val="1"/>
      <w:numFmt w:val="decimal"/>
      <w:lvlText w:val="%1."/>
      <w:lvlJc w:val="left"/>
      <w:pPr>
        <w:ind w:left="-768" w:hanging="360"/>
      </w:pPr>
      <w:rPr>
        <w:rFonts w:ascii="Times New Roman" w:eastAsia="Times New Roman" w:hAnsi="Times New Roman" w:cs="Times New Roman"/>
      </w:rPr>
    </w:lvl>
    <w:lvl w:ilvl="1" w:tplc="04150019">
      <w:start w:val="1"/>
      <w:numFmt w:val="lowerLetter"/>
      <w:lvlText w:val="%2."/>
      <w:lvlJc w:val="left"/>
      <w:pPr>
        <w:ind w:left="-48" w:hanging="360"/>
      </w:pPr>
    </w:lvl>
    <w:lvl w:ilvl="2" w:tplc="0415001B" w:tentative="1">
      <w:start w:val="1"/>
      <w:numFmt w:val="lowerRoman"/>
      <w:lvlText w:val="%3."/>
      <w:lvlJc w:val="right"/>
      <w:pPr>
        <w:ind w:left="672" w:hanging="180"/>
      </w:pPr>
    </w:lvl>
    <w:lvl w:ilvl="3" w:tplc="0415000F" w:tentative="1">
      <w:start w:val="1"/>
      <w:numFmt w:val="decimal"/>
      <w:lvlText w:val="%4."/>
      <w:lvlJc w:val="left"/>
      <w:pPr>
        <w:ind w:left="1392" w:hanging="360"/>
      </w:pPr>
    </w:lvl>
    <w:lvl w:ilvl="4" w:tplc="04150019" w:tentative="1">
      <w:start w:val="1"/>
      <w:numFmt w:val="lowerLetter"/>
      <w:lvlText w:val="%5."/>
      <w:lvlJc w:val="left"/>
      <w:pPr>
        <w:ind w:left="2112" w:hanging="360"/>
      </w:pPr>
    </w:lvl>
    <w:lvl w:ilvl="5" w:tplc="0415001B" w:tentative="1">
      <w:start w:val="1"/>
      <w:numFmt w:val="lowerRoman"/>
      <w:lvlText w:val="%6."/>
      <w:lvlJc w:val="right"/>
      <w:pPr>
        <w:ind w:left="2832" w:hanging="180"/>
      </w:pPr>
    </w:lvl>
    <w:lvl w:ilvl="6" w:tplc="0415000F" w:tentative="1">
      <w:start w:val="1"/>
      <w:numFmt w:val="decimal"/>
      <w:lvlText w:val="%7."/>
      <w:lvlJc w:val="left"/>
      <w:pPr>
        <w:ind w:left="3552" w:hanging="360"/>
      </w:pPr>
    </w:lvl>
    <w:lvl w:ilvl="7" w:tplc="04150019" w:tentative="1">
      <w:start w:val="1"/>
      <w:numFmt w:val="lowerLetter"/>
      <w:lvlText w:val="%8."/>
      <w:lvlJc w:val="left"/>
      <w:pPr>
        <w:ind w:left="4272" w:hanging="360"/>
      </w:pPr>
    </w:lvl>
    <w:lvl w:ilvl="8" w:tplc="0415001B" w:tentative="1">
      <w:start w:val="1"/>
      <w:numFmt w:val="lowerRoman"/>
      <w:lvlText w:val="%9."/>
      <w:lvlJc w:val="right"/>
      <w:pPr>
        <w:ind w:left="4992" w:hanging="180"/>
      </w:pPr>
    </w:lvl>
  </w:abstractNum>
  <w:abstractNum w:abstractNumId="21">
    <w:nsid w:val="1B821368"/>
    <w:multiLevelType w:val="hybridMultilevel"/>
    <w:tmpl w:val="D4C05C44"/>
    <w:lvl w:ilvl="0" w:tplc="F760B6F8">
      <w:start w:val="8"/>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1D766FFC"/>
    <w:multiLevelType w:val="hybridMultilevel"/>
    <w:tmpl w:val="E5B2A4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1EE3197E"/>
    <w:multiLevelType w:val="multilevel"/>
    <w:tmpl w:val="A2B0CCAC"/>
    <w:lvl w:ilvl="0">
      <w:start w:val="1"/>
      <w:numFmt w:val="decimal"/>
      <w:lvlText w:val="%1."/>
      <w:lvlJc w:val="left"/>
      <w:pPr>
        <w:tabs>
          <w:tab w:val="num" w:pos="432"/>
        </w:tabs>
        <w:ind w:left="432" w:hanging="432"/>
      </w:pPr>
      <w:rPr>
        <w:rFonts w:ascii="Arial" w:hAnsi="Arial" w:cs="Arial" w:hint="default"/>
        <w:b w:val="0"/>
        <w:i w:val="0"/>
        <w:sz w:val="20"/>
        <w:szCs w:val="20"/>
      </w:rPr>
    </w:lvl>
    <w:lvl w:ilvl="1">
      <w:start w:val="1"/>
      <w:numFmt w:val="decimal"/>
      <w:lvlText w:val="%2."/>
      <w:lvlJc w:val="left"/>
      <w:pPr>
        <w:tabs>
          <w:tab w:val="num" w:pos="680"/>
        </w:tabs>
        <w:ind w:left="680" w:hanging="680"/>
      </w:pPr>
      <w:rPr>
        <w:rFonts w:ascii="Times New Roman" w:eastAsia="Times New Roman" w:hAnsi="Times New Roman" w:cs="Times New Roman" w:hint="default"/>
        <w:b w:val="0"/>
        <w:i w:val="0"/>
        <w:color w:val="auto"/>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22E14CE7"/>
    <w:multiLevelType w:val="hybridMultilevel"/>
    <w:tmpl w:val="E4F2DB60"/>
    <w:lvl w:ilvl="0" w:tplc="B4B636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71873E9"/>
    <w:multiLevelType w:val="hybridMultilevel"/>
    <w:tmpl w:val="C69A8A1C"/>
    <w:lvl w:ilvl="0" w:tplc="CD1664F6">
      <w:start w:val="1"/>
      <w:numFmt w:val="lowerLetter"/>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nsid w:val="29A71A4D"/>
    <w:multiLevelType w:val="multilevel"/>
    <w:tmpl w:val="BF44376E"/>
    <w:lvl w:ilvl="0">
      <w:start w:val="1"/>
      <w:numFmt w:val="decimal"/>
      <w:lvlText w:val="%1."/>
      <w:lvlJc w:val="left"/>
      <w:pPr>
        <w:ind w:left="644" w:hanging="360"/>
      </w:p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27">
    <w:nsid w:val="2AF826F6"/>
    <w:multiLevelType w:val="hybridMultilevel"/>
    <w:tmpl w:val="1F2E73B4"/>
    <w:lvl w:ilvl="0" w:tplc="0415000F">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0671E52"/>
    <w:multiLevelType w:val="hybridMultilevel"/>
    <w:tmpl w:val="51964838"/>
    <w:name w:val="WW8Num6522"/>
    <w:lvl w:ilvl="0" w:tplc="ED882C4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330638AE"/>
    <w:multiLevelType w:val="hybridMultilevel"/>
    <w:tmpl w:val="D722DDBA"/>
    <w:lvl w:ilvl="0" w:tplc="CC103792">
      <w:start w:val="1"/>
      <w:numFmt w:val="bullet"/>
      <w:lvlText w:val="−"/>
      <w:lvlJc w:val="left"/>
      <w:pPr>
        <w:ind w:left="-132" w:hanging="360"/>
      </w:pPr>
      <w:rPr>
        <w:rFonts w:ascii="Times New Roman" w:hAnsi="Times New Roman" w:cs="Times New Roman" w:hint="default"/>
        <w:color w:val="auto"/>
      </w:rPr>
    </w:lvl>
    <w:lvl w:ilvl="1" w:tplc="04150003" w:tentative="1">
      <w:start w:val="1"/>
      <w:numFmt w:val="bullet"/>
      <w:lvlText w:val="o"/>
      <w:lvlJc w:val="left"/>
      <w:pPr>
        <w:ind w:left="588" w:hanging="360"/>
      </w:pPr>
      <w:rPr>
        <w:rFonts w:ascii="Courier New" w:hAnsi="Courier New" w:cs="Courier New" w:hint="default"/>
      </w:rPr>
    </w:lvl>
    <w:lvl w:ilvl="2" w:tplc="04150005" w:tentative="1">
      <w:start w:val="1"/>
      <w:numFmt w:val="bullet"/>
      <w:lvlText w:val=""/>
      <w:lvlJc w:val="left"/>
      <w:pPr>
        <w:ind w:left="1308" w:hanging="360"/>
      </w:pPr>
      <w:rPr>
        <w:rFonts w:ascii="Wingdings" w:hAnsi="Wingdings" w:hint="default"/>
      </w:rPr>
    </w:lvl>
    <w:lvl w:ilvl="3" w:tplc="04150001" w:tentative="1">
      <w:start w:val="1"/>
      <w:numFmt w:val="bullet"/>
      <w:lvlText w:val=""/>
      <w:lvlJc w:val="left"/>
      <w:pPr>
        <w:ind w:left="2028" w:hanging="360"/>
      </w:pPr>
      <w:rPr>
        <w:rFonts w:ascii="Symbol" w:hAnsi="Symbol" w:hint="default"/>
      </w:rPr>
    </w:lvl>
    <w:lvl w:ilvl="4" w:tplc="04150003" w:tentative="1">
      <w:start w:val="1"/>
      <w:numFmt w:val="bullet"/>
      <w:lvlText w:val="o"/>
      <w:lvlJc w:val="left"/>
      <w:pPr>
        <w:ind w:left="2748" w:hanging="360"/>
      </w:pPr>
      <w:rPr>
        <w:rFonts w:ascii="Courier New" w:hAnsi="Courier New" w:cs="Courier New" w:hint="default"/>
      </w:rPr>
    </w:lvl>
    <w:lvl w:ilvl="5" w:tplc="04150005" w:tentative="1">
      <w:start w:val="1"/>
      <w:numFmt w:val="bullet"/>
      <w:lvlText w:val=""/>
      <w:lvlJc w:val="left"/>
      <w:pPr>
        <w:ind w:left="3468" w:hanging="360"/>
      </w:pPr>
      <w:rPr>
        <w:rFonts w:ascii="Wingdings" w:hAnsi="Wingdings" w:hint="default"/>
      </w:rPr>
    </w:lvl>
    <w:lvl w:ilvl="6" w:tplc="04150001" w:tentative="1">
      <w:start w:val="1"/>
      <w:numFmt w:val="bullet"/>
      <w:lvlText w:val=""/>
      <w:lvlJc w:val="left"/>
      <w:pPr>
        <w:ind w:left="4188" w:hanging="360"/>
      </w:pPr>
      <w:rPr>
        <w:rFonts w:ascii="Symbol" w:hAnsi="Symbol" w:hint="default"/>
      </w:rPr>
    </w:lvl>
    <w:lvl w:ilvl="7" w:tplc="04150003" w:tentative="1">
      <w:start w:val="1"/>
      <w:numFmt w:val="bullet"/>
      <w:lvlText w:val="o"/>
      <w:lvlJc w:val="left"/>
      <w:pPr>
        <w:ind w:left="4908" w:hanging="360"/>
      </w:pPr>
      <w:rPr>
        <w:rFonts w:ascii="Courier New" w:hAnsi="Courier New" w:cs="Courier New" w:hint="default"/>
      </w:rPr>
    </w:lvl>
    <w:lvl w:ilvl="8" w:tplc="04150005" w:tentative="1">
      <w:start w:val="1"/>
      <w:numFmt w:val="bullet"/>
      <w:lvlText w:val=""/>
      <w:lvlJc w:val="left"/>
      <w:pPr>
        <w:ind w:left="5628" w:hanging="360"/>
      </w:pPr>
      <w:rPr>
        <w:rFonts w:ascii="Wingdings" w:hAnsi="Wingdings" w:hint="default"/>
      </w:rPr>
    </w:lvl>
  </w:abstractNum>
  <w:abstractNum w:abstractNumId="30">
    <w:nsid w:val="348D400F"/>
    <w:multiLevelType w:val="hybridMultilevel"/>
    <w:tmpl w:val="6548E5EE"/>
    <w:lvl w:ilvl="0" w:tplc="CA74372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1">
    <w:nsid w:val="35F64A29"/>
    <w:multiLevelType w:val="hybridMultilevel"/>
    <w:tmpl w:val="B1220A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69F3166"/>
    <w:multiLevelType w:val="hybridMultilevel"/>
    <w:tmpl w:val="A6B893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9D433D2"/>
    <w:multiLevelType w:val="hybridMultilevel"/>
    <w:tmpl w:val="1480F9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ACF68F2"/>
    <w:multiLevelType w:val="hybridMultilevel"/>
    <w:tmpl w:val="1F2E73B4"/>
    <w:lvl w:ilvl="0" w:tplc="FFFFFFFF">
      <w:start w:val="1"/>
      <w:numFmt w:val="decimal"/>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3B4339DF"/>
    <w:multiLevelType w:val="hybridMultilevel"/>
    <w:tmpl w:val="F96AF4B4"/>
    <w:lvl w:ilvl="0" w:tplc="A4FCF072">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6">
    <w:nsid w:val="3F5556FF"/>
    <w:multiLevelType w:val="hybridMultilevel"/>
    <w:tmpl w:val="492C77DA"/>
    <w:name w:val="WW8Num652"/>
    <w:lvl w:ilvl="0" w:tplc="67547BF8">
      <w:start w:val="1"/>
      <w:numFmt w:val="decimal"/>
      <w:lvlText w:val="%1."/>
      <w:lvlJc w:val="left"/>
      <w:pPr>
        <w:tabs>
          <w:tab w:val="num" w:pos="357"/>
        </w:tabs>
        <w:ind w:left="357" w:hanging="35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43A2267"/>
    <w:multiLevelType w:val="hybridMultilevel"/>
    <w:tmpl w:val="947024E2"/>
    <w:lvl w:ilvl="0" w:tplc="564CFC6E">
      <w:start w:val="1"/>
      <w:numFmt w:val="lowerLetter"/>
      <w:lvlText w:val="%1)"/>
      <w:lvlJc w:val="left"/>
      <w:pPr>
        <w:ind w:left="720" w:hanging="360"/>
      </w:pPr>
      <w:rPr>
        <w:rFonts w:ascii="Times New Roman" w:eastAsiaTheme="minorHAnsi" w:hAnsi="Times New Roman" w:cs="Times New Roman"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5C14E56"/>
    <w:multiLevelType w:val="hybridMultilevel"/>
    <w:tmpl w:val="BA362912"/>
    <w:lvl w:ilvl="0" w:tplc="5220031C">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4985292A"/>
    <w:multiLevelType w:val="multilevel"/>
    <w:tmpl w:val="22428E56"/>
    <w:lvl w:ilvl="0">
      <w:start w:val="2"/>
      <w:numFmt w:val="decimal"/>
      <w:lvlText w:val="%1."/>
      <w:lvlJc w:val="left"/>
      <w:pPr>
        <w:tabs>
          <w:tab w:val="num" w:pos="432"/>
        </w:tabs>
        <w:ind w:left="432" w:hanging="432"/>
      </w:pPr>
      <w:rPr>
        <w:rFonts w:ascii="Times New Roman" w:hAnsi="Times New Roman" w:cs="Times New Roman" w:hint="default"/>
        <w:b w:val="0"/>
        <w:i w:val="0"/>
        <w:sz w:val="22"/>
        <w:szCs w:val="22"/>
      </w:rPr>
    </w:lvl>
    <w:lvl w:ilvl="1">
      <w:start w:val="1"/>
      <w:numFmt w:val="decimal"/>
      <w:lvlText w:val="%2."/>
      <w:lvlJc w:val="left"/>
      <w:pPr>
        <w:tabs>
          <w:tab w:val="num" w:pos="680"/>
        </w:tabs>
        <w:ind w:left="680" w:hanging="680"/>
      </w:pPr>
      <w:rPr>
        <w:rFonts w:ascii="Times New Roman" w:eastAsia="Times New Roman" w:hAnsi="Times New Roman" w:cs="Times New Roman" w:hint="default"/>
        <w:b w:val="0"/>
        <w:i w:val="0"/>
        <w:color w:val="auto"/>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4ACC4A70"/>
    <w:multiLevelType w:val="hybridMultilevel"/>
    <w:tmpl w:val="69520A56"/>
    <w:lvl w:ilvl="0" w:tplc="0FB607FA">
      <w:start w:val="17"/>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4B7E5759"/>
    <w:multiLevelType w:val="hybridMultilevel"/>
    <w:tmpl w:val="ABDA7F0E"/>
    <w:lvl w:ilvl="0" w:tplc="B2340CB6">
      <w:start w:val="1"/>
      <w:numFmt w:val="lowerLetter"/>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4F5F3174"/>
    <w:multiLevelType w:val="hybridMultilevel"/>
    <w:tmpl w:val="BBC4E644"/>
    <w:lvl w:ilvl="0" w:tplc="45C64C1A">
      <w:start w:val="1"/>
      <w:numFmt w:val="decimal"/>
      <w:lvlText w:val="%1."/>
      <w:lvlJc w:val="left"/>
      <w:pPr>
        <w:ind w:left="1080" w:hanging="360"/>
      </w:pPr>
      <w:rPr>
        <w:rFonts w:hint="default"/>
        <w:sz w:val="22"/>
        <w:szCs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509062BA"/>
    <w:multiLevelType w:val="hybridMultilevel"/>
    <w:tmpl w:val="ABD46CF4"/>
    <w:lvl w:ilvl="0" w:tplc="438A6518">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4">
    <w:nsid w:val="513064A2"/>
    <w:multiLevelType w:val="multilevel"/>
    <w:tmpl w:val="D54C3D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52D614F8"/>
    <w:multiLevelType w:val="hybridMultilevel"/>
    <w:tmpl w:val="DAD49942"/>
    <w:lvl w:ilvl="0" w:tplc="1C1252B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32C7561"/>
    <w:multiLevelType w:val="hybridMultilevel"/>
    <w:tmpl w:val="AA7842EC"/>
    <w:name w:val="NumPar"/>
    <w:lvl w:ilvl="0" w:tplc="AC62A374">
      <w:start w:val="2"/>
      <w:numFmt w:val="decimal"/>
      <w:lvlText w:val="%1."/>
      <w:lvlJc w:val="left"/>
      <w:pPr>
        <w:tabs>
          <w:tab w:val="num" w:pos="357"/>
        </w:tabs>
        <w:ind w:left="357" w:hanging="357"/>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360"/>
        </w:tabs>
        <w:ind w:left="360" w:hanging="360"/>
      </w:pPr>
      <w:rPr>
        <w:rFonts w:hint="default"/>
      </w:rPr>
    </w:lvl>
    <w:lvl w:ilvl="4" w:tplc="FFFFFFFF">
      <w:start w:val="1"/>
      <w:numFmt w:val="decimal"/>
      <w:lvlText w:val="%5)"/>
      <w:lvlJc w:val="left"/>
      <w:pPr>
        <w:tabs>
          <w:tab w:val="num" w:pos="709"/>
        </w:tabs>
        <w:ind w:left="709" w:hanging="352"/>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nsid w:val="53605217"/>
    <w:multiLevelType w:val="hybridMultilevel"/>
    <w:tmpl w:val="E2B0189A"/>
    <w:lvl w:ilvl="0" w:tplc="04150011">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48">
    <w:nsid w:val="5602469E"/>
    <w:multiLevelType w:val="hybridMultilevel"/>
    <w:tmpl w:val="4F12E8DE"/>
    <w:lvl w:ilvl="0" w:tplc="2E9C8DCE">
      <w:start w:val="1"/>
      <w:numFmt w:val="decimal"/>
      <w:lvlText w:val="%1)"/>
      <w:lvlJc w:val="left"/>
      <w:pPr>
        <w:ind w:left="1287" w:hanging="360"/>
      </w:pPr>
      <w:rPr>
        <w:b w:val="0"/>
        <w:sz w:val="22"/>
        <w:szCs w:val="22"/>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9">
    <w:nsid w:val="56972A08"/>
    <w:multiLevelType w:val="hybridMultilevel"/>
    <w:tmpl w:val="60DC6C56"/>
    <w:name w:val="WW8Num762"/>
    <w:lvl w:ilvl="0" w:tplc="04150019">
      <w:start w:val="1"/>
      <w:numFmt w:val="bullet"/>
      <w:lvlText w:val=""/>
      <w:lvlJc w:val="left"/>
      <w:pPr>
        <w:tabs>
          <w:tab w:val="num" w:pos="783"/>
        </w:tabs>
        <w:ind w:left="783" w:hanging="357"/>
      </w:pPr>
      <w:rPr>
        <w:rFonts w:ascii="Symbol" w:hAnsi="Symbol" w:hint="default"/>
        <w:color w:val="auto"/>
      </w:rPr>
    </w:lvl>
    <w:lvl w:ilvl="1" w:tplc="04150019">
      <w:start w:val="1"/>
      <w:numFmt w:val="bullet"/>
      <w:lvlText w:val="o"/>
      <w:lvlJc w:val="left"/>
      <w:pPr>
        <w:ind w:left="1506" w:hanging="360"/>
      </w:pPr>
      <w:rPr>
        <w:rFonts w:ascii="Courier New" w:hAnsi="Courier New" w:hint="default"/>
      </w:rPr>
    </w:lvl>
    <w:lvl w:ilvl="2" w:tplc="0415001B">
      <w:start w:val="1"/>
      <w:numFmt w:val="bullet"/>
      <w:lvlText w:val=""/>
      <w:lvlJc w:val="left"/>
      <w:pPr>
        <w:ind w:left="2226" w:hanging="360"/>
      </w:pPr>
      <w:rPr>
        <w:rFonts w:ascii="Wingdings" w:hAnsi="Wingdings" w:hint="default"/>
      </w:rPr>
    </w:lvl>
    <w:lvl w:ilvl="3" w:tplc="0415000F">
      <w:start w:val="1"/>
      <w:numFmt w:val="bullet"/>
      <w:lvlText w:val=""/>
      <w:lvlJc w:val="left"/>
      <w:pPr>
        <w:ind w:left="2946" w:hanging="360"/>
      </w:pPr>
      <w:rPr>
        <w:rFonts w:ascii="Symbol" w:hAnsi="Symbol" w:hint="default"/>
      </w:rPr>
    </w:lvl>
    <w:lvl w:ilvl="4" w:tplc="04150019">
      <w:start w:val="1"/>
      <w:numFmt w:val="bullet"/>
      <w:lvlText w:val="o"/>
      <w:lvlJc w:val="left"/>
      <w:pPr>
        <w:ind w:left="3666" w:hanging="360"/>
      </w:pPr>
      <w:rPr>
        <w:rFonts w:ascii="Courier New" w:hAnsi="Courier New" w:hint="default"/>
      </w:rPr>
    </w:lvl>
    <w:lvl w:ilvl="5" w:tplc="0415001B">
      <w:start w:val="1"/>
      <w:numFmt w:val="bullet"/>
      <w:lvlText w:val=""/>
      <w:lvlJc w:val="left"/>
      <w:pPr>
        <w:ind w:left="4386" w:hanging="360"/>
      </w:pPr>
      <w:rPr>
        <w:rFonts w:ascii="Wingdings" w:hAnsi="Wingdings" w:hint="default"/>
      </w:rPr>
    </w:lvl>
    <w:lvl w:ilvl="6" w:tplc="0415000F">
      <w:start w:val="1"/>
      <w:numFmt w:val="bullet"/>
      <w:lvlText w:val=""/>
      <w:lvlJc w:val="left"/>
      <w:pPr>
        <w:ind w:left="5106" w:hanging="360"/>
      </w:pPr>
      <w:rPr>
        <w:rFonts w:ascii="Symbol" w:hAnsi="Symbol" w:hint="default"/>
      </w:rPr>
    </w:lvl>
    <w:lvl w:ilvl="7" w:tplc="04150019">
      <w:start w:val="1"/>
      <w:numFmt w:val="bullet"/>
      <w:lvlText w:val="o"/>
      <w:lvlJc w:val="left"/>
      <w:pPr>
        <w:ind w:left="5826" w:hanging="360"/>
      </w:pPr>
      <w:rPr>
        <w:rFonts w:ascii="Courier New" w:hAnsi="Courier New" w:hint="default"/>
      </w:rPr>
    </w:lvl>
    <w:lvl w:ilvl="8" w:tplc="0415001B">
      <w:start w:val="1"/>
      <w:numFmt w:val="bullet"/>
      <w:lvlText w:val=""/>
      <w:lvlJc w:val="left"/>
      <w:pPr>
        <w:ind w:left="6546" w:hanging="360"/>
      </w:pPr>
      <w:rPr>
        <w:rFonts w:ascii="Wingdings" w:hAnsi="Wingdings" w:hint="default"/>
      </w:rPr>
    </w:lvl>
  </w:abstractNum>
  <w:abstractNum w:abstractNumId="50">
    <w:nsid w:val="58EC0E11"/>
    <w:multiLevelType w:val="hybridMultilevel"/>
    <w:tmpl w:val="A7086E14"/>
    <w:name w:val="WW8Num133"/>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51">
    <w:nsid w:val="5C2F3E31"/>
    <w:multiLevelType w:val="multilevel"/>
    <w:tmpl w:val="01325820"/>
    <w:lvl w:ilvl="0">
      <w:start w:val="1"/>
      <w:numFmt w:val="lowerLetter"/>
      <w:lvlText w:val="%1)"/>
      <w:lvlJc w:val="left"/>
      <w:pPr>
        <w:ind w:left="720" w:hanging="360"/>
      </w:pPr>
      <w:rPr>
        <w:rFonts w:hint="default"/>
        <w:b/>
      </w:rPr>
    </w:lvl>
    <w:lvl w:ilvl="1">
      <w:start w:val="1"/>
      <w:numFmt w:val="decimal"/>
      <w:isLgl/>
      <w:lvlText w:val="%1.%2."/>
      <w:lvlJc w:val="left"/>
      <w:pPr>
        <w:ind w:left="562" w:hanging="4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nsid w:val="62AC2089"/>
    <w:multiLevelType w:val="hybridMultilevel"/>
    <w:tmpl w:val="760E90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827765B"/>
    <w:multiLevelType w:val="hybridMultilevel"/>
    <w:tmpl w:val="947024E2"/>
    <w:lvl w:ilvl="0" w:tplc="564CFC6E">
      <w:start w:val="1"/>
      <w:numFmt w:val="lowerLetter"/>
      <w:lvlText w:val="%1)"/>
      <w:lvlJc w:val="left"/>
      <w:pPr>
        <w:ind w:left="720" w:hanging="360"/>
      </w:pPr>
      <w:rPr>
        <w:rFonts w:ascii="Times New Roman" w:eastAsiaTheme="minorHAnsi" w:hAnsi="Times New Roman" w:cs="Times New Roman"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8485DEF"/>
    <w:multiLevelType w:val="hybridMultilevel"/>
    <w:tmpl w:val="52B8D9A8"/>
    <w:lvl w:ilvl="0" w:tplc="6C3257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5">
    <w:nsid w:val="69E827F3"/>
    <w:multiLevelType w:val="hybridMultilevel"/>
    <w:tmpl w:val="033082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AF91363"/>
    <w:multiLevelType w:val="hybridMultilevel"/>
    <w:tmpl w:val="EFF62F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D675217"/>
    <w:multiLevelType w:val="hybridMultilevel"/>
    <w:tmpl w:val="1EF05ED2"/>
    <w:lvl w:ilvl="0" w:tplc="B4B636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35D7556"/>
    <w:multiLevelType w:val="hybridMultilevel"/>
    <w:tmpl w:val="C66EFC6E"/>
    <w:lvl w:ilvl="0" w:tplc="A4A839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6F9797E"/>
    <w:multiLevelType w:val="hybridMultilevel"/>
    <w:tmpl w:val="43740B3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nsid w:val="7AC77D92"/>
    <w:multiLevelType w:val="hybridMultilevel"/>
    <w:tmpl w:val="3BF2150A"/>
    <w:lvl w:ilvl="0" w:tplc="89EA43A6">
      <w:start w:val="1"/>
      <w:numFmt w:val="lowerLetter"/>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8"/>
  </w:num>
  <w:num w:numId="3">
    <w:abstractNumId w:val="29"/>
  </w:num>
  <w:num w:numId="4">
    <w:abstractNumId w:val="27"/>
  </w:num>
  <w:num w:numId="5">
    <w:abstractNumId w:val="33"/>
  </w:num>
  <w:num w:numId="6">
    <w:abstractNumId w:val="45"/>
  </w:num>
  <w:num w:numId="7">
    <w:abstractNumId w:val="58"/>
  </w:num>
  <w:num w:numId="8">
    <w:abstractNumId w:val="12"/>
  </w:num>
  <w:num w:numId="9">
    <w:abstractNumId w:val="19"/>
  </w:num>
  <w:num w:numId="10">
    <w:abstractNumId w:val="42"/>
  </w:num>
  <w:num w:numId="11">
    <w:abstractNumId w:val="51"/>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40"/>
  </w:num>
  <w:num w:numId="15">
    <w:abstractNumId w:val="39"/>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num>
  <w:num w:numId="18">
    <w:abstractNumId w:val="32"/>
  </w:num>
  <w:num w:numId="19">
    <w:abstractNumId w:val="52"/>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54"/>
  </w:num>
  <w:num w:numId="24">
    <w:abstractNumId w:val="43"/>
  </w:num>
  <w:num w:numId="25">
    <w:abstractNumId w:val="13"/>
  </w:num>
  <w:num w:numId="26">
    <w:abstractNumId w:val="44"/>
  </w:num>
  <w:num w:numId="27">
    <w:abstractNumId w:val="37"/>
  </w:num>
  <w:num w:numId="28">
    <w:abstractNumId w:val="53"/>
  </w:num>
  <w:num w:numId="29">
    <w:abstractNumId w:val="55"/>
  </w:num>
  <w:num w:numId="30">
    <w:abstractNumId w:val="26"/>
  </w:num>
  <w:num w:numId="31">
    <w:abstractNumId w:val="56"/>
  </w:num>
  <w:num w:numId="32">
    <w:abstractNumId w:val="34"/>
  </w:num>
  <w:num w:numId="33">
    <w:abstractNumId w:val="22"/>
  </w:num>
  <w:num w:numId="34">
    <w:abstractNumId w:val="14"/>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5"/>
  </w:num>
  <w:num w:numId="38">
    <w:abstractNumId w:val="31"/>
  </w:num>
  <w:num w:numId="39">
    <w:abstractNumId w:val="21"/>
  </w:num>
  <w:num w:numId="40">
    <w:abstractNumId w:val="41"/>
  </w:num>
  <w:num w:numId="41">
    <w:abstractNumId w:val="60"/>
  </w:num>
  <w:num w:numId="42">
    <w:abstractNumId w:val="59"/>
  </w:num>
  <w:num w:numId="43">
    <w:abstractNumId w:val="57"/>
  </w:num>
  <w:num w:numId="44">
    <w:abstractNumId w:val="24"/>
  </w:num>
  <w:num w:numId="45">
    <w:abstractNumId w:val="47"/>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rsids>
    <w:rsidRoot w:val="00366FD2"/>
    <w:rsid w:val="00001DCD"/>
    <w:rsid w:val="00002009"/>
    <w:rsid w:val="0000250F"/>
    <w:rsid w:val="0000419C"/>
    <w:rsid w:val="000048D7"/>
    <w:rsid w:val="000051E0"/>
    <w:rsid w:val="00006610"/>
    <w:rsid w:val="00007993"/>
    <w:rsid w:val="00007DA1"/>
    <w:rsid w:val="000113F3"/>
    <w:rsid w:val="000116BA"/>
    <w:rsid w:val="000122DF"/>
    <w:rsid w:val="00012422"/>
    <w:rsid w:val="00012A9A"/>
    <w:rsid w:val="00012AA3"/>
    <w:rsid w:val="00012C88"/>
    <w:rsid w:val="00014093"/>
    <w:rsid w:val="0001496A"/>
    <w:rsid w:val="0001685E"/>
    <w:rsid w:val="000172BB"/>
    <w:rsid w:val="0002018A"/>
    <w:rsid w:val="00020CAA"/>
    <w:rsid w:val="0002281C"/>
    <w:rsid w:val="0002367B"/>
    <w:rsid w:val="00023F9D"/>
    <w:rsid w:val="0002474A"/>
    <w:rsid w:val="0002484E"/>
    <w:rsid w:val="000254F8"/>
    <w:rsid w:val="0002560F"/>
    <w:rsid w:val="00025B2C"/>
    <w:rsid w:val="00026680"/>
    <w:rsid w:val="0002697A"/>
    <w:rsid w:val="00027496"/>
    <w:rsid w:val="000275D7"/>
    <w:rsid w:val="000276BB"/>
    <w:rsid w:val="00027865"/>
    <w:rsid w:val="00027D14"/>
    <w:rsid w:val="0003002D"/>
    <w:rsid w:val="00030DB0"/>
    <w:rsid w:val="00032052"/>
    <w:rsid w:val="000321B9"/>
    <w:rsid w:val="000328BD"/>
    <w:rsid w:val="000335B7"/>
    <w:rsid w:val="000337B3"/>
    <w:rsid w:val="00033967"/>
    <w:rsid w:val="00033A84"/>
    <w:rsid w:val="00033B2D"/>
    <w:rsid w:val="00035C7D"/>
    <w:rsid w:val="000363E2"/>
    <w:rsid w:val="00037002"/>
    <w:rsid w:val="000371C5"/>
    <w:rsid w:val="000379B2"/>
    <w:rsid w:val="00041F12"/>
    <w:rsid w:val="00042EFD"/>
    <w:rsid w:val="00043237"/>
    <w:rsid w:val="00043763"/>
    <w:rsid w:val="00044017"/>
    <w:rsid w:val="0004557A"/>
    <w:rsid w:val="00054A09"/>
    <w:rsid w:val="00054EB6"/>
    <w:rsid w:val="00055816"/>
    <w:rsid w:val="00056705"/>
    <w:rsid w:val="000572FB"/>
    <w:rsid w:val="00061ECA"/>
    <w:rsid w:val="00062955"/>
    <w:rsid w:val="00062A97"/>
    <w:rsid w:val="000636B4"/>
    <w:rsid w:val="00063AF5"/>
    <w:rsid w:val="00063E88"/>
    <w:rsid w:val="000656E5"/>
    <w:rsid w:val="00065803"/>
    <w:rsid w:val="00066521"/>
    <w:rsid w:val="00066B74"/>
    <w:rsid w:val="0006721A"/>
    <w:rsid w:val="000673F2"/>
    <w:rsid w:val="0006741D"/>
    <w:rsid w:val="00067D74"/>
    <w:rsid w:val="000707DD"/>
    <w:rsid w:val="00070DE7"/>
    <w:rsid w:val="0007143C"/>
    <w:rsid w:val="000725FB"/>
    <w:rsid w:val="00072D00"/>
    <w:rsid w:val="000732BC"/>
    <w:rsid w:val="00073C48"/>
    <w:rsid w:val="000743CA"/>
    <w:rsid w:val="00074DCD"/>
    <w:rsid w:val="000754E6"/>
    <w:rsid w:val="00075E19"/>
    <w:rsid w:val="00076139"/>
    <w:rsid w:val="00076C62"/>
    <w:rsid w:val="00076D73"/>
    <w:rsid w:val="00076E5C"/>
    <w:rsid w:val="00076FF4"/>
    <w:rsid w:val="00077061"/>
    <w:rsid w:val="000821CF"/>
    <w:rsid w:val="000825A2"/>
    <w:rsid w:val="00082A6C"/>
    <w:rsid w:val="00082D75"/>
    <w:rsid w:val="000839DD"/>
    <w:rsid w:val="0008408E"/>
    <w:rsid w:val="000846AB"/>
    <w:rsid w:val="000847F6"/>
    <w:rsid w:val="000848DE"/>
    <w:rsid w:val="000849A2"/>
    <w:rsid w:val="00084A8E"/>
    <w:rsid w:val="00085A92"/>
    <w:rsid w:val="000862C1"/>
    <w:rsid w:val="00086880"/>
    <w:rsid w:val="00086DED"/>
    <w:rsid w:val="0008734E"/>
    <w:rsid w:val="00087700"/>
    <w:rsid w:val="00087FF8"/>
    <w:rsid w:val="00091AD3"/>
    <w:rsid w:val="00091B32"/>
    <w:rsid w:val="0009256C"/>
    <w:rsid w:val="00092F78"/>
    <w:rsid w:val="0009381A"/>
    <w:rsid w:val="00095A67"/>
    <w:rsid w:val="0009678C"/>
    <w:rsid w:val="0009758E"/>
    <w:rsid w:val="0009774A"/>
    <w:rsid w:val="00097ED5"/>
    <w:rsid w:val="000A06CA"/>
    <w:rsid w:val="000A0E6D"/>
    <w:rsid w:val="000A0FE8"/>
    <w:rsid w:val="000A11E0"/>
    <w:rsid w:val="000A1E4B"/>
    <w:rsid w:val="000A24A1"/>
    <w:rsid w:val="000A2996"/>
    <w:rsid w:val="000A3854"/>
    <w:rsid w:val="000A48CD"/>
    <w:rsid w:val="000A48EB"/>
    <w:rsid w:val="000A4D1C"/>
    <w:rsid w:val="000A50F0"/>
    <w:rsid w:val="000A52C8"/>
    <w:rsid w:val="000A5445"/>
    <w:rsid w:val="000A5A25"/>
    <w:rsid w:val="000A757F"/>
    <w:rsid w:val="000A7C00"/>
    <w:rsid w:val="000B11A0"/>
    <w:rsid w:val="000B17AD"/>
    <w:rsid w:val="000B1FD2"/>
    <w:rsid w:val="000B3555"/>
    <w:rsid w:val="000B369A"/>
    <w:rsid w:val="000B3AE7"/>
    <w:rsid w:val="000B3D88"/>
    <w:rsid w:val="000B40FC"/>
    <w:rsid w:val="000B482F"/>
    <w:rsid w:val="000B5D63"/>
    <w:rsid w:val="000B7658"/>
    <w:rsid w:val="000C00E4"/>
    <w:rsid w:val="000C0255"/>
    <w:rsid w:val="000C029B"/>
    <w:rsid w:val="000C03E3"/>
    <w:rsid w:val="000C073D"/>
    <w:rsid w:val="000C0D03"/>
    <w:rsid w:val="000C1240"/>
    <w:rsid w:val="000C1FA0"/>
    <w:rsid w:val="000C2AEC"/>
    <w:rsid w:val="000C3925"/>
    <w:rsid w:val="000C464B"/>
    <w:rsid w:val="000C474B"/>
    <w:rsid w:val="000C4E8E"/>
    <w:rsid w:val="000C5740"/>
    <w:rsid w:val="000C5A79"/>
    <w:rsid w:val="000C6982"/>
    <w:rsid w:val="000C6E1D"/>
    <w:rsid w:val="000C7922"/>
    <w:rsid w:val="000C7A1A"/>
    <w:rsid w:val="000D2ECA"/>
    <w:rsid w:val="000D41AF"/>
    <w:rsid w:val="000D4EA9"/>
    <w:rsid w:val="000D59EB"/>
    <w:rsid w:val="000D5CC1"/>
    <w:rsid w:val="000E0517"/>
    <w:rsid w:val="000E06EE"/>
    <w:rsid w:val="000E1FD1"/>
    <w:rsid w:val="000E25F0"/>
    <w:rsid w:val="000E2F66"/>
    <w:rsid w:val="000E306D"/>
    <w:rsid w:val="000E3225"/>
    <w:rsid w:val="000E3830"/>
    <w:rsid w:val="000E4007"/>
    <w:rsid w:val="000E530E"/>
    <w:rsid w:val="000E5350"/>
    <w:rsid w:val="000E5B45"/>
    <w:rsid w:val="000E5DB2"/>
    <w:rsid w:val="000E7639"/>
    <w:rsid w:val="000F1AD2"/>
    <w:rsid w:val="000F1F88"/>
    <w:rsid w:val="000F2065"/>
    <w:rsid w:val="000F2711"/>
    <w:rsid w:val="000F2BD7"/>
    <w:rsid w:val="000F2C6E"/>
    <w:rsid w:val="000F2D35"/>
    <w:rsid w:val="000F3212"/>
    <w:rsid w:val="000F3506"/>
    <w:rsid w:val="000F3668"/>
    <w:rsid w:val="000F3CE9"/>
    <w:rsid w:val="000F3E7B"/>
    <w:rsid w:val="000F4189"/>
    <w:rsid w:val="000F47A4"/>
    <w:rsid w:val="000F5737"/>
    <w:rsid w:val="000F5BDE"/>
    <w:rsid w:val="000F5E6F"/>
    <w:rsid w:val="000F621E"/>
    <w:rsid w:val="000F6555"/>
    <w:rsid w:val="000F6BA6"/>
    <w:rsid w:val="000F7924"/>
    <w:rsid w:val="000F7970"/>
    <w:rsid w:val="000F7AB2"/>
    <w:rsid w:val="00100754"/>
    <w:rsid w:val="00102DD7"/>
    <w:rsid w:val="001032DD"/>
    <w:rsid w:val="0010394C"/>
    <w:rsid w:val="00104D68"/>
    <w:rsid w:val="001051FE"/>
    <w:rsid w:val="00105516"/>
    <w:rsid w:val="00106136"/>
    <w:rsid w:val="00106D2F"/>
    <w:rsid w:val="00106D70"/>
    <w:rsid w:val="00110136"/>
    <w:rsid w:val="00111960"/>
    <w:rsid w:val="00111E95"/>
    <w:rsid w:val="00112532"/>
    <w:rsid w:val="00112609"/>
    <w:rsid w:val="001126A1"/>
    <w:rsid w:val="0011283B"/>
    <w:rsid w:val="00112843"/>
    <w:rsid w:val="00112FAC"/>
    <w:rsid w:val="00113412"/>
    <w:rsid w:val="00113445"/>
    <w:rsid w:val="001138F2"/>
    <w:rsid w:val="00113C94"/>
    <w:rsid w:val="00114B21"/>
    <w:rsid w:val="001150A8"/>
    <w:rsid w:val="001154D2"/>
    <w:rsid w:val="001169EA"/>
    <w:rsid w:val="00117435"/>
    <w:rsid w:val="00117C3B"/>
    <w:rsid w:val="00117D2B"/>
    <w:rsid w:val="0012059E"/>
    <w:rsid w:val="0012166C"/>
    <w:rsid w:val="0012263F"/>
    <w:rsid w:val="00122AB1"/>
    <w:rsid w:val="00122B43"/>
    <w:rsid w:val="00124D2D"/>
    <w:rsid w:val="00126A55"/>
    <w:rsid w:val="001273C6"/>
    <w:rsid w:val="00127C7F"/>
    <w:rsid w:val="00130F8F"/>
    <w:rsid w:val="00131180"/>
    <w:rsid w:val="001315C0"/>
    <w:rsid w:val="001316A9"/>
    <w:rsid w:val="00132735"/>
    <w:rsid w:val="00133C46"/>
    <w:rsid w:val="00133C73"/>
    <w:rsid w:val="001359C1"/>
    <w:rsid w:val="00135D56"/>
    <w:rsid w:val="001362F5"/>
    <w:rsid w:val="001365EA"/>
    <w:rsid w:val="00136878"/>
    <w:rsid w:val="00137EA4"/>
    <w:rsid w:val="0014035C"/>
    <w:rsid w:val="001413B0"/>
    <w:rsid w:val="00143695"/>
    <w:rsid w:val="00144BD6"/>
    <w:rsid w:val="00145015"/>
    <w:rsid w:val="0014528A"/>
    <w:rsid w:val="00145644"/>
    <w:rsid w:val="00146505"/>
    <w:rsid w:val="00147229"/>
    <w:rsid w:val="00150D45"/>
    <w:rsid w:val="00150FEF"/>
    <w:rsid w:val="0015123E"/>
    <w:rsid w:val="00151B22"/>
    <w:rsid w:val="00152784"/>
    <w:rsid w:val="001535A5"/>
    <w:rsid w:val="00154776"/>
    <w:rsid w:val="00154CE7"/>
    <w:rsid w:val="001556F7"/>
    <w:rsid w:val="00155D63"/>
    <w:rsid w:val="00155EDF"/>
    <w:rsid w:val="00156C7E"/>
    <w:rsid w:val="001602C5"/>
    <w:rsid w:val="00161D16"/>
    <w:rsid w:val="00161D23"/>
    <w:rsid w:val="00161FE4"/>
    <w:rsid w:val="0016219A"/>
    <w:rsid w:val="001637CC"/>
    <w:rsid w:val="00164CF3"/>
    <w:rsid w:val="00165779"/>
    <w:rsid w:val="00166A53"/>
    <w:rsid w:val="00166F9E"/>
    <w:rsid w:val="0016714A"/>
    <w:rsid w:val="001678E8"/>
    <w:rsid w:val="0017005D"/>
    <w:rsid w:val="0017053D"/>
    <w:rsid w:val="00170D10"/>
    <w:rsid w:val="00171365"/>
    <w:rsid w:val="00171525"/>
    <w:rsid w:val="00172303"/>
    <w:rsid w:val="00172754"/>
    <w:rsid w:val="00172B92"/>
    <w:rsid w:val="00173718"/>
    <w:rsid w:val="001740A3"/>
    <w:rsid w:val="001748E9"/>
    <w:rsid w:val="00175307"/>
    <w:rsid w:val="00177161"/>
    <w:rsid w:val="00177611"/>
    <w:rsid w:val="00177CAF"/>
    <w:rsid w:val="0018012A"/>
    <w:rsid w:val="001801BE"/>
    <w:rsid w:val="00180788"/>
    <w:rsid w:val="00180AC2"/>
    <w:rsid w:val="00180BF6"/>
    <w:rsid w:val="00180C9F"/>
    <w:rsid w:val="00180CC3"/>
    <w:rsid w:val="00181A0A"/>
    <w:rsid w:val="001820CB"/>
    <w:rsid w:val="001828F2"/>
    <w:rsid w:val="00182BCF"/>
    <w:rsid w:val="00183AB4"/>
    <w:rsid w:val="001857CF"/>
    <w:rsid w:val="0018595A"/>
    <w:rsid w:val="001861C5"/>
    <w:rsid w:val="001875FF"/>
    <w:rsid w:val="00187E71"/>
    <w:rsid w:val="00190467"/>
    <w:rsid w:val="00190698"/>
    <w:rsid w:val="00191083"/>
    <w:rsid w:val="00192019"/>
    <w:rsid w:val="00192718"/>
    <w:rsid w:val="001927E0"/>
    <w:rsid w:val="00192F0D"/>
    <w:rsid w:val="00193A16"/>
    <w:rsid w:val="00193A2D"/>
    <w:rsid w:val="00193E98"/>
    <w:rsid w:val="001942FC"/>
    <w:rsid w:val="00194BBB"/>
    <w:rsid w:val="00195142"/>
    <w:rsid w:val="00195452"/>
    <w:rsid w:val="0019545F"/>
    <w:rsid w:val="00195A44"/>
    <w:rsid w:val="00195A9A"/>
    <w:rsid w:val="001A096A"/>
    <w:rsid w:val="001A09ED"/>
    <w:rsid w:val="001A1B03"/>
    <w:rsid w:val="001A1B9B"/>
    <w:rsid w:val="001A44D6"/>
    <w:rsid w:val="001A4705"/>
    <w:rsid w:val="001A4CAA"/>
    <w:rsid w:val="001A52AE"/>
    <w:rsid w:val="001A6521"/>
    <w:rsid w:val="001A68C8"/>
    <w:rsid w:val="001A740A"/>
    <w:rsid w:val="001A7657"/>
    <w:rsid w:val="001A7BC4"/>
    <w:rsid w:val="001B182B"/>
    <w:rsid w:val="001B1CBB"/>
    <w:rsid w:val="001B33AC"/>
    <w:rsid w:val="001B3548"/>
    <w:rsid w:val="001B3652"/>
    <w:rsid w:val="001B3BDE"/>
    <w:rsid w:val="001B44F9"/>
    <w:rsid w:val="001B6D63"/>
    <w:rsid w:val="001B7621"/>
    <w:rsid w:val="001B7A28"/>
    <w:rsid w:val="001B7B8C"/>
    <w:rsid w:val="001B7FD7"/>
    <w:rsid w:val="001C0119"/>
    <w:rsid w:val="001C1696"/>
    <w:rsid w:val="001C1727"/>
    <w:rsid w:val="001C1958"/>
    <w:rsid w:val="001C1B2D"/>
    <w:rsid w:val="001C222D"/>
    <w:rsid w:val="001C38D1"/>
    <w:rsid w:val="001C4366"/>
    <w:rsid w:val="001C4ECE"/>
    <w:rsid w:val="001C5ACE"/>
    <w:rsid w:val="001C5C30"/>
    <w:rsid w:val="001C67CE"/>
    <w:rsid w:val="001C6DCB"/>
    <w:rsid w:val="001C79BC"/>
    <w:rsid w:val="001C7CDA"/>
    <w:rsid w:val="001D28C7"/>
    <w:rsid w:val="001D2CA8"/>
    <w:rsid w:val="001D2DD9"/>
    <w:rsid w:val="001D3189"/>
    <w:rsid w:val="001D3E8C"/>
    <w:rsid w:val="001D633B"/>
    <w:rsid w:val="001D6A61"/>
    <w:rsid w:val="001E0034"/>
    <w:rsid w:val="001E0284"/>
    <w:rsid w:val="001E129E"/>
    <w:rsid w:val="001E15F2"/>
    <w:rsid w:val="001E18C9"/>
    <w:rsid w:val="001E1CC4"/>
    <w:rsid w:val="001E1EA0"/>
    <w:rsid w:val="001E2D93"/>
    <w:rsid w:val="001E3146"/>
    <w:rsid w:val="001E36D7"/>
    <w:rsid w:val="001E3710"/>
    <w:rsid w:val="001E467E"/>
    <w:rsid w:val="001E4EEF"/>
    <w:rsid w:val="001E51E2"/>
    <w:rsid w:val="001E5ED1"/>
    <w:rsid w:val="001E67BD"/>
    <w:rsid w:val="001E6E2F"/>
    <w:rsid w:val="001E6FE6"/>
    <w:rsid w:val="001E707C"/>
    <w:rsid w:val="001E7487"/>
    <w:rsid w:val="001F03F4"/>
    <w:rsid w:val="001F219F"/>
    <w:rsid w:val="001F2445"/>
    <w:rsid w:val="001F2E21"/>
    <w:rsid w:val="001F3533"/>
    <w:rsid w:val="001F3862"/>
    <w:rsid w:val="001F4087"/>
    <w:rsid w:val="001F55DB"/>
    <w:rsid w:val="001F5719"/>
    <w:rsid w:val="001F66B7"/>
    <w:rsid w:val="001F68E0"/>
    <w:rsid w:val="001F6D93"/>
    <w:rsid w:val="00200DFE"/>
    <w:rsid w:val="00200ED4"/>
    <w:rsid w:val="00201694"/>
    <w:rsid w:val="00202944"/>
    <w:rsid w:val="0020299C"/>
    <w:rsid w:val="0020412A"/>
    <w:rsid w:val="00206292"/>
    <w:rsid w:val="00206303"/>
    <w:rsid w:val="002106B8"/>
    <w:rsid w:val="002122F6"/>
    <w:rsid w:val="00213FC6"/>
    <w:rsid w:val="0021510E"/>
    <w:rsid w:val="0021545C"/>
    <w:rsid w:val="00215C89"/>
    <w:rsid w:val="002163AA"/>
    <w:rsid w:val="00216B86"/>
    <w:rsid w:val="00222F56"/>
    <w:rsid w:val="00223C05"/>
    <w:rsid w:val="0022500B"/>
    <w:rsid w:val="0022510A"/>
    <w:rsid w:val="002253F4"/>
    <w:rsid w:val="00227D15"/>
    <w:rsid w:val="0023035D"/>
    <w:rsid w:val="00230375"/>
    <w:rsid w:val="00230798"/>
    <w:rsid w:val="00230BAC"/>
    <w:rsid w:val="002311BA"/>
    <w:rsid w:val="00231758"/>
    <w:rsid w:val="00231AD4"/>
    <w:rsid w:val="00231E95"/>
    <w:rsid w:val="00232297"/>
    <w:rsid w:val="00232701"/>
    <w:rsid w:val="002333F4"/>
    <w:rsid w:val="0023537D"/>
    <w:rsid w:val="00235667"/>
    <w:rsid w:val="002357BF"/>
    <w:rsid w:val="00236066"/>
    <w:rsid w:val="00237E06"/>
    <w:rsid w:val="002402C9"/>
    <w:rsid w:val="00240817"/>
    <w:rsid w:val="00240A7C"/>
    <w:rsid w:val="00240B0D"/>
    <w:rsid w:val="002410EA"/>
    <w:rsid w:val="00241422"/>
    <w:rsid w:val="00241EEC"/>
    <w:rsid w:val="00242731"/>
    <w:rsid w:val="00243B62"/>
    <w:rsid w:val="002443FB"/>
    <w:rsid w:val="00245119"/>
    <w:rsid w:val="0024590E"/>
    <w:rsid w:val="00247075"/>
    <w:rsid w:val="002473F1"/>
    <w:rsid w:val="00247412"/>
    <w:rsid w:val="002502BA"/>
    <w:rsid w:val="00250996"/>
    <w:rsid w:val="002510C8"/>
    <w:rsid w:val="0025162A"/>
    <w:rsid w:val="00251B40"/>
    <w:rsid w:val="0025249B"/>
    <w:rsid w:val="00253697"/>
    <w:rsid w:val="0025458F"/>
    <w:rsid w:val="00254EF7"/>
    <w:rsid w:val="00255172"/>
    <w:rsid w:val="00255220"/>
    <w:rsid w:val="002553D2"/>
    <w:rsid w:val="00255B1C"/>
    <w:rsid w:val="00256745"/>
    <w:rsid w:val="00257B73"/>
    <w:rsid w:val="002609CD"/>
    <w:rsid w:val="002609DD"/>
    <w:rsid w:val="00260E3F"/>
    <w:rsid w:val="00262AAD"/>
    <w:rsid w:val="00262D9F"/>
    <w:rsid w:val="00263F82"/>
    <w:rsid w:val="00264AEC"/>
    <w:rsid w:val="002657E3"/>
    <w:rsid w:val="002667B2"/>
    <w:rsid w:val="00266A3F"/>
    <w:rsid w:val="002676B1"/>
    <w:rsid w:val="00267B03"/>
    <w:rsid w:val="00270493"/>
    <w:rsid w:val="00270D9D"/>
    <w:rsid w:val="00270F7F"/>
    <w:rsid w:val="0027241F"/>
    <w:rsid w:val="002728BC"/>
    <w:rsid w:val="00272D79"/>
    <w:rsid w:val="00273C22"/>
    <w:rsid w:val="002760D8"/>
    <w:rsid w:val="00276150"/>
    <w:rsid w:val="0028034E"/>
    <w:rsid w:val="00281298"/>
    <w:rsid w:val="002814B5"/>
    <w:rsid w:val="00281A04"/>
    <w:rsid w:val="00281F1F"/>
    <w:rsid w:val="002827E9"/>
    <w:rsid w:val="00285223"/>
    <w:rsid w:val="002852A8"/>
    <w:rsid w:val="0028627A"/>
    <w:rsid w:val="002862EB"/>
    <w:rsid w:val="00286C67"/>
    <w:rsid w:val="00286EAE"/>
    <w:rsid w:val="002872EF"/>
    <w:rsid w:val="002873DF"/>
    <w:rsid w:val="0029160D"/>
    <w:rsid w:val="0029180A"/>
    <w:rsid w:val="002922E0"/>
    <w:rsid w:val="00293023"/>
    <w:rsid w:val="002937B2"/>
    <w:rsid w:val="00294340"/>
    <w:rsid w:val="0029536B"/>
    <w:rsid w:val="002958F0"/>
    <w:rsid w:val="002965CA"/>
    <w:rsid w:val="0029689D"/>
    <w:rsid w:val="002969D0"/>
    <w:rsid w:val="00296B19"/>
    <w:rsid w:val="00297617"/>
    <w:rsid w:val="002A0CBC"/>
    <w:rsid w:val="002A1208"/>
    <w:rsid w:val="002A1E39"/>
    <w:rsid w:val="002A2059"/>
    <w:rsid w:val="002A3639"/>
    <w:rsid w:val="002A4105"/>
    <w:rsid w:val="002A4227"/>
    <w:rsid w:val="002A64AE"/>
    <w:rsid w:val="002B0214"/>
    <w:rsid w:val="002B16DA"/>
    <w:rsid w:val="002B2C71"/>
    <w:rsid w:val="002B3210"/>
    <w:rsid w:val="002B3734"/>
    <w:rsid w:val="002B398B"/>
    <w:rsid w:val="002B3FD4"/>
    <w:rsid w:val="002B425B"/>
    <w:rsid w:val="002B5140"/>
    <w:rsid w:val="002B561F"/>
    <w:rsid w:val="002B581F"/>
    <w:rsid w:val="002B5F4E"/>
    <w:rsid w:val="002B7BC3"/>
    <w:rsid w:val="002C0D5A"/>
    <w:rsid w:val="002C0FCD"/>
    <w:rsid w:val="002C14D0"/>
    <w:rsid w:val="002C1797"/>
    <w:rsid w:val="002C1ADC"/>
    <w:rsid w:val="002C1BC0"/>
    <w:rsid w:val="002C2FA6"/>
    <w:rsid w:val="002C3A13"/>
    <w:rsid w:val="002C4810"/>
    <w:rsid w:val="002C52DF"/>
    <w:rsid w:val="002C57DD"/>
    <w:rsid w:val="002C6B0E"/>
    <w:rsid w:val="002C6E5B"/>
    <w:rsid w:val="002C7C40"/>
    <w:rsid w:val="002C7E9E"/>
    <w:rsid w:val="002D15D9"/>
    <w:rsid w:val="002D218D"/>
    <w:rsid w:val="002D2855"/>
    <w:rsid w:val="002D2D57"/>
    <w:rsid w:val="002D41AA"/>
    <w:rsid w:val="002D481B"/>
    <w:rsid w:val="002D4DFC"/>
    <w:rsid w:val="002D54DA"/>
    <w:rsid w:val="002D583B"/>
    <w:rsid w:val="002D5FBE"/>
    <w:rsid w:val="002D7BDE"/>
    <w:rsid w:val="002E2C26"/>
    <w:rsid w:val="002E4CCE"/>
    <w:rsid w:val="002E5345"/>
    <w:rsid w:val="002E5592"/>
    <w:rsid w:val="002E59E5"/>
    <w:rsid w:val="002E6047"/>
    <w:rsid w:val="002E6091"/>
    <w:rsid w:val="002E6970"/>
    <w:rsid w:val="002E7252"/>
    <w:rsid w:val="002E7B4B"/>
    <w:rsid w:val="002F042D"/>
    <w:rsid w:val="002F0D61"/>
    <w:rsid w:val="002F3521"/>
    <w:rsid w:val="002F4236"/>
    <w:rsid w:val="002F5AF8"/>
    <w:rsid w:val="002F5ECB"/>
    <w:rsid w:val="002F6CF6"/>
    <w:rsid w:val="002F6FA6"/>
    <w:rsid w:val="003014B7"/>
    <w:rsid w:val="00301642"/>
    <w:rsid w:val="00301CBC"/>
    <w:rsid w:val="003026F5"/>
    <w:rsid w:val="003029F7"/>
    <w:rsid w:val="00302BC1"/>
    <w:rsid w:val="00302FCD"/>
    <w:rsid w:val="00304B98"/>
    <w:rsid w:val="00304BF3"/>
    <w:rsid w:val="00305A54"/>
    <w:rsid w:val="00306AD0"/>
    <w:rsid w:val="00307274"/>
    <w:rsid w:val="003101E9"/>
    <w:rsid w:val="00310467"/>
    <w:rsid w:val="00310482"/>
    <w:rsid w:val="00310C49"/>
    <w:rsid w:val="00310EF4"/>
    <w:rsid w:val="0031121F"/>
    <w:rsid w:val="0031134D"/>
    <w:rsid w:val="003113FA"/>
    <w:rsid w:val="00311B9D"/>
    <w:rsid w:val="0031354F"/>
    <w:rsid w:val="00315A04"/>
    <w:rsid w:val="00317360"/>
    <w:rsid w:val="00317377"/>
    <w:rsid w:val="003207CC"/>
    <w:rsid w:val="00321269"/>
    <w:rsid w:val="0032152D"/>
    <w:rsid w:val="003220CA"/>
    <w:rsid w:val="00324EAA"/>
    <w:rsid w:val="00324F30"/>
    <w:rsid w:val="00324F90"/>
    <w:rsid w:val="0032555B"/>
    <w:rsid w:val="00326172"/>
    <w:rsid w:val="003261F6"/>
    <w:rsid w:val="00326B55"/>
    <w:rsid w:val="00326D9E"/>
    <w:rsid w:val="00327233"/>
    <w:rsid w:val="003313A1"/>
    <w:rsid w:val="00331D00"/>
    <w:rsid w:val="00332CEA"/>
    <w:rsid w:val="00332EE5"/>
    <w:rsid w:val="0033435C"/>
    <w:rsid w:val="003354CE"/>
    <w:rsid w:val="00335548"/>
    <w:rsid w:val="00335D32"/>
    <w:rsid w:val="00335DB9"/>
    <w:rsid w:val="00340145"/>
    <w:rsid w:val="0034040D"/>
    <w:rsid w:val="00340635"/>
    <w:rsid w:val="00340D0B"/>
    <w:rsid w:val="00341412"/>
    <w:rsid w:val="00341990"/>
    <w:rsid w:val="003430AF"/>
    <w:rsid w:val="00344321"/>
    <w:rsid w:val="0034447C"/>
    <w:rsid w:val="0034458E"/>
    <w:rsid w:val="00344BAB"/>
    <w:rsid w:val="00344F06"/>
    <w:rsid w:val="0034510C"/>
    <w:rsid w:val="0034532C"/>
    <w:rsid w:val="00346FBD"/>
    <w:rsid w:val="00347997"/>
    <w:rsid w:val="003525BE"/>
    <w:rsid w:val="00352659"/>
    <w:rsid w:val="00352BEB"/>
    <w:rsid w:val="003531DC"/>
    <w:rsid w:val="00353972"/>
    <w:rsid w:val="00353B84"/>
    <w:rsid w:val="0035494D"/>
    <w:rsid w:val="003556E9"/>
    <w:rsid w:val="00355F56"/>
    <w:rsid w:val="003566D3"/>
    <w:rsid w:val="003604CF"/>
    <w:rsid w:val="0036113E"/>
    <w:rsid w:val="00362937"/>
    <w:rsid w:val="003641DE"/>
    <w:rsid w:val="00364C57"/>
    <w:rsid w:val="003653F6"/>
    <w:rsid w:val="003660EE"/>
    <w:rsid w:val="00366FD2"/>
    <w:rsid w:val="00366FE8"/>
    <w:rsid w:val="003703C6"/>
    <w:rsid w:val="00370CC9"/>
    <w:rsid w:val="00371A3E"/>
    <w:rsid w:val="003729A1"/>
    <w:rsid w:val="00372D2F"/>
    <w:rsid w:val="003737E3"/>
    <w:rsid w:val="00374093"/>
    <w:rsid w:val="00374145"/>
    <w:rsid w:val="003748DB"/>
    <w:rsid w:val="00374B08"/>
    <w:rsid w:val="003752C9"/>
    <w:rsid w:val="003766DF"/>
    <w:rsid w:val="003778CD"/>
    <w:rsid w:val="003778E5"/>
    <w:rsid w:val="003801C3"/>
    <w:rsid w:val="0038037F"/>
    <w:rsid w:val="0038202F"/>
    <w:rsid w:val="00382D52"/>
    <w:rsid w:val="00382E3D"/>
    <w:rsid w:val="00383199"/>
    <w:rsid w:val="003834E5"/>
    <w:rsid w:val="00383E80"/>
    <w:rsid w:val="00384147"/>
    <w:rsid w:val="00384419"/>
    <w:rsid w:val="003857C2"/>
    <w:rsid w:val="00385CB9"/>
    <w:rsid w:val="00386F9F"/>
    <w:rsid w:val="0038780E"/>
    <w:rsid w:val="00387F8C"/>
    <w:rsid w:val="003910E4"/>
    <w:rsid w:val="00391B61"/>
    <w:rsid w:val="00391CED"/>
    <w:rsid w:val="0039299E"/>
    <w:rsid w:val="00392BB6"/>
    <w:rsid w:val="00392D23"/>
    <w:rsid w:val="00393307"/>
    <w:rsid w:val="0039614C"/>
    <w:rsid w:val="00396638"/>
    <w:rsid w:val="003A01A9"/>
    <w:rsid w:val="003A17E1"/>
    <w:rsid w:val="003A225B"/>
    <w:rsid w:val="003A2AA5"/>
    <w:rsid w:val="003A2C30"/>
    <w:rsid w:val="003A2FFB"/>
    <w:rsid w:val="003A3069"/>
    <w:rsid w:val="003A36F3"/>
    <w:rsid w:val="003A599C"/>
    <w:rsid w:val="003A5AC3"/>
    <w:rsid w:val="003A6117"/>
    <w:rsid w:val="003A630E"/>
    <w:rsid w:val="003A6D75"/>
    <w:rsid w:val="003B00EE"/>
    <w:rsid w:val="003B0682"/>
    <w:rsid w:val="003B1669"/>
    <w:rsid w:val="003B1888"/>
    <w:rsid w:val="003B1FA6"/>
    <w:rsid w:val="003B2118"/>
    <w:rsid w:val="003B3B28"/>
    <w:rsid w:val="003B43CC"/>
    <w:rsid w:val="003B486D"/>
    <w:rsid w:val="003B4B19"/>
    <w:rsid w:val="003B4DAD"/>
    <w:rsid w:val="003B6527"/>
    <w:rsid w:val="003B7504"/>
    <w:rsid w:val="003B7992"/>
    <w:rsid w:val="003C0886"/>
    <w:rsid w:val="003C1CB8"/>
    <w:rsid w:val="003C2D3B"/>
    <w:rsid w:val="003C2D53"/>
    <w:rsid w:val="003C498F"/>
    <w:rsid w:val="003C5090"/>
    <w:rsid w:val="003C5C4D"/>
    <w:rsid w:val="003C6C28"/>
    <w:rsid w:val="003C78FF"/>
    <w:rsid w:val="003C7E88"/>
    <w:rsid w:val="003D03EF"/>
    <w:rsid w:val="003D0B14"/>
    <w:rsid w:val="003D157A"/>
    <w:rsid w:val="003D256E"/>
    <w:rsid w:val="003D2CD5"/>
    <w:rsid w:val="003D2D78"/>
    <w:rsid w:val="003D3144"/>
    <w:rsid w:val="003D3756"/>
    <w:rsid w:val="003D3843"/>
    <w:rsid w:val="003D47F4"/>
    <w:rsid w:val="003D525F"/>
    <w:rsid w:val="003E0F2C"/>
    <w:rsid w:val="003E139A"/>
    <w:rsid w:val="003E23BD"/>
    <w:rsid w:val="003E2D8F"/>
    <w:rsid w:val="003E4538"/>
    <w:rsid w:val="003E5628"/>
    <w:rsid w:val="003E5804"/>
    <w:rsid w:val="003E63FB"/>
    <w:rsid w:val="003E68A7"/>
    <w:rsid w:val="003E6B8D"/>
    <w:rsid w:val="003E6DF3"/>
    <w:rsid w:val="003F1105"/>
    <w:rsid w:val="003F2666"/>
    <w:rsid w:val="003F2784"/>
    <w:rsid w:val="003F2F18"/>
    <w:rsid w:val="003F40E6"/>
    <w:rsid w:val="003F42D0"/>
    <w:rsid w:val="003F4B62"/>
    <w:rsid w:val="003F4D0D"/>
    <w:rsid w:val="003F4D16"/>
    <w:rsid w:val="003F4DBE"/>
    <w:rsid w:val="003F4F4A"/>
    <w:rsid w:val="003F5FB0"/>
    <w:rsid w:val="003F7D48"/>
    <w:rsid w:val="004006E8"/>
    <w:rsid w:val="00400A38"/>
    <w:rsid w:val="00401273"/>
    <w:rsid w:val="00401354"/>
    <w:rsid w:val="00401CA3"/>
    <w:rsid w:val="00402523"/>
    <w:rsid w:val="00402AF2"/>
    <w:rsid w:val="00404557"/>
    <w:rsid w:val="00404CF3"/>
    <w:rsid w:val="004058AA"/>
    <w:rsid w:val="00405F93"/>
    <w:rsid w:val="0040635F"/>
    <w:rsid w:val="00406AE4"/>
    <w:rsid w:val="00406D39"/>
    <w:rsid w:val="00406EC7"/>
    <w:rsid w:val="00407165"/>
    <w:rsid w:val="0040742A"/>
    <w:rsid w:val="00410384"/>
    <w:rsid w:val="004104F6"/>
    <w:rsid w:val="00411C23"/>
    <w:rsid w:val="00411D32"/>
    <w:rsid w:val="004121A5"/>
    <w:rsid w:val="00412C2E"/>
    <w:rsid w:val="00414348"/>
    <w:rsid w:val="0041474B"/>
    <w:rsid w:val="00414769"/>
    <w:rsid w:val="00414E59"/>
    <w:rsid w:val="00415847"/>
    <w:rsid w:val="00416583"/>
    <w:rsid w:val="0041746A"/>
    <w:rsid w:val="004201A3"/>
    <w:rsid w:val="0042051B"/>
    <w:rsid w:val="0042062C"/>
    <w:rsid w:val="00421A59"/>
    <w:rsid w:val="00422449"/>
    <w:rsid w:val="004227A9"/>
    <w:rsid w:val="0042510F"/>
    <w:rsid w:val="00425FF7"/>
    <w:rsid w:val="004264F7"/>
    <w:rsid w:val="00427B39"/>
    <w:rsid w:val="0043038C"/>
    <w:rsid w:val="0043043D"/>
    <w:rsid w:val="004313B2"/>
    <w:rsid w:val="004314C0"/>
    <w:rsid w:val="00431877"/>
    <w:rsid w:val="00432005"/>
    <w:rsid w:val="00433568"/>
    <w:rsid w:val="004344E7"/>
    <w:rsid w:val="004348EA"/>
    <w:rsid w:val="00434C0E"/>
    <w:rsid w:val="00435D0D"/>
    <w:rsid w:val="004365DB"/>
    <w:rsid w:val="00436B3F"/>
    <w:rsid w:val="00436D4B"/>
    <w:rsid w:val="00437D79"/>
    <w:rsid w:val="00440D9B"/>
    <w:rsid w:val="00442858"/>
    <w:rsid w:val="004429D8"/>
    <w:rsid w:val="00442AA0"/>
    <w:rsid w:val="004430A3"/>
    <w:rsid w:val="004439AC"/>
    <w:rsid w:val="004440D6"/>
    <w:rsid w:val="00444408"/>
    <w:rsid w:val="00444FD0"/>
    <w:rsid w:val="00445A5D"/>
    <w:rsid w:val="0044606A"/>
    <w:rsid w:val="00446730"/>
    <w:rsid w:val="00446BE7"/>
    <w:rsid w:val="004478E4"/>
    <w:rsid w:val="00447B5F"/>
    <w:rsid w:val="00447DEC"/>
    <w:rsid w:val="00450D27"/>
    <w:rsid w:val="00451857"/>
    <w:rsid w:val="00453280"/>
    <w:rsid w:val="004534D1"/>
    <w:rsid w:val="00454509"/>
    <w:rsid w:val="00454DA5"/>
    <w:rsid w:val="0045589E"/>
    <w:rsid w:val="00455A12"/>
    <w:rsid w:val="00456C7C"/>
    <w:rsid w:val="00457393"/>
    <w:rsid w:val="00457465"/>
    <w:rsid w:val="00457DC8"/>
    <w:rsid w:val="004612C0"/>
    <w:rsid w:val="0046134C"/>
    <w:rsid w:val="00461736"/>
    <w:rsid w:val="0046240B"/>
    <w:rsid w:val="00463181"/>
    <w:rsid w:val="0046365D"/>
    <w:rsid w:val="00464079"/>
    <w:rsid w:val="004640B8"/>
    <w:rsid w:val="004644B0"/>
    <w:rsid w:val="00464C08"/>
    <w:rsid w:val="00465550"/>
    <w:rsid w:val="00465744"/>
    <w:rsid w:val="00465C5A"/>
    <w:rsid w:val="00466D99"/>
    <w:rsid w:val="0046753A"/>
    <w:rsid w:val="00470BFC"/>
    <w:rsid w:val="00471456"/>
    <w:rsid w:val="00472D6E"/>
    <w:rsid w:val="004732E7"/>
    <w:rsid w:val="00473710"/>
    <w:rsid w:val="00473FCF"/>
    <w:rsid w:val="00474771"/>
    <w:rsid w:val="0047480B"/>
    <w:rsid w:val="00476011"/>
    <w:rsid w:val="004762DD"/>
    <w:rsid w:val="0047769C"/>
    <w:rsid w:val="00480972"/>
    <w:rsid w:val="00482413"/>
    <w:rsid w:val="00482A92"/>
    <w:rsid w:val="00482B23"/>
    <w:rsid w:val="00482D36"/>
    <w:rsid w:val="0048312B"/>
    <w:rsid w:val="0048333D"/>
    <w:rsid w:val="0048382A"/>
    <w:rsid w:val="00483AC7"/>
    <w:rsid w:val="004858EC"/>
    <w:rsid w:val="00490614"/>
    <w:rsid w:val="00491E0B"/>
    <w:rsid w:val="00491F48"/>
    <w:rsid w:val="00492158"/>
    <w:rsid w:val="00492517"/>
    <w:rsid w:val="00493123"/>
    <w:rsid w:val="004935CB"/>
    <w:rsid w:val="00493DBB"/>
    <w:rsid w:val="00494410"/>
    <w:rsid w:val="004954E1"/>
    <w:rsid w:val="00495E72"/>
    <w:rsid w:val="004962BC"/>
    <w:rsid w:val="004965B7"/>
    <w:rsid w:val="00496DA6"/>
    <w:rsid w:val="004979FC"/>
    <w:rsid w:val="00497F1D"/>
    <w:rsid w:val="004A0026"/>
    <w:rsid w:val="004A0A7E"/>
    <w:rsid w:val="004A23F8"/>
    <w:rsid w:val="004A2B73"/>
    <w:rsid w:val="004A3805"/>
    <w:rsid w:val="004A4BCC"/>
    <w:rsid w:val="004A4C43"/>
    <w:rsid w:val="004A4CA6"/>
    <w:rsid w:val="004A705A"/>
    <w:rsid w:val="004A79A6"/>
    <w:rsid w:val="004B246F"/>
    <w:rsid w:val="004B3C32"/>
    <w:rsid w:val="004B4128"/>
    <w:rsid w:val="004B4CF5"/>
    <w:rsid w:val="004B5375"/>
    <w:rsid w:val="004B7CC5"/>
    <w:rsid w:val="004C084B"/>
    <w:rsid w:val="004C0D89"/>
    <w:rsid w:val="004C3160"/>
    <w:rsid w:val="004C33D9"/>
    <w:rsid w:val="004C3D92"/>
    <w:rsid w:val="004C46F6"/>
    <w:rsid w:val="004C49D5"/>
    <w:rsid w:val="004C4D91"/>
    <w:rsid w:val="004C5B21"/>
    <w:rsid w:val="004C6DEC"/>
    <w:rsid w:val="004C7515"/>
    <w:rsid w:val="004C7542"/>
    <w:rsid w:val="004D09D7"/>
    <w:rsid w:val="004D0C7D"/>
    <w:rsid w:val="004D2388"/>
    <w:rsid w:val="004D24FA"/>
    <w:rsid w:val="004D2BE3"/>
    <w:rsid w:val="004D30AA"/>
    <w:rsid w:val="004D4AD3"/>
    <w:rsid w:val="004D5A75"/>
    <w:rsid w:val="004D7619"/>
    <w:rsid w:val="004D76FE"/>
    <w:rsid w:val="004D787A"/>
    <w:rsid w:val="004E1275"/>
    <w:rsid w:val="004E1732"/>
    <w:rsid w:val="004E1967"/>
    <w:rsid w:val="004E1A00"/>
    <w:rsid w:val="004E1AB7"/>
    <w:rsid w:val="004E2464"/>
    <w:rsid w:val="004E24F4"/>
    <w:rsid w:val="004E56C6"/>
    <w:rsid w:val="004E70A2"/>
    <w:rsid w:val="004E7E17"/>
    <w:rsid w:val="004F04B3"/>
    <w:rsid w:val="004F15CF"/>
    <w:rsid w:val="004F1AA5"/>
    <w:rsid w:val="004F2DEE"/>
    <w:rsid w:val="004F31A3"/>
    <w:rsid w:val="004F42C0"/>
    <w:rsid w:val="004F554E"/>
    <w:rsid w:val="004F69B1"/>
    <w:rsid w:val="004F778C"/>
    <w:rsid w:val="004F7BD6"/>
    <w:rsid w:val="00500F85"/>
    <w:rsid w:val="0050156E"/>
    <w:rsid w:val="00502304"/>
    <w:rsid w:val="00502CB1"/>
    <w:rsid w:val="00503C8E"/>
    <w:rsid w:val="00503D9F"/>
    <w:rsid w:val="0050432D"/>
    <w:rsid w:val="005053DC"/>
    <w:rsid w:val="0050697F"/>
    <w:rsid w:val="00506D33"/>
    <w:rsid w:val="0050787D"/>
    <w:rsid w:val="005107F3"/>
    <w:rsid w:val="00511163"/>
    <w:rsid w:val="00512403"/>
    <w:rsid w:val="0051280C"/>
    <w:rsid w:val="005128DA"/>
    <w:rsid w:val="00512A42"/>
    <w:rsid w:val="0051380F"/>
    <w:rsid w:val="005138C1"/>
    <w:rsid w:val="00513F4A"/>
    <w:rsid w:val="005174B3"/>
    <w:rsid w:val="00517966"/>
    <w:rsid w:val="00517D79"/>
    <w:rsid w:val="00517F51"/>
    <w:rsid w:val="0052053E"/>
    <w:rsid w:val="005210B9"/>
    <w:rsid w:val="00524032"/>
    <w:rsid w:val="00524BF1"/>
    <w:rsid w:val="00524D50"/>
    <w:rsid w:val="005250E4"/>
    <w:rsid w:val="005252AE"/>
    <w:rsid w:val="0052531A"/>
    <w:rsid w:val="005254E4"/>
    <w:rsid w:val="005256A2"/>
    <w:rsid w:val="00526827"/>
    <w:rsid w:val="0052729C"/>
    <w:rsid w:val="005276A2"/>
    <w:rsid w:val="00527E88"/>
    <w:rsid w:val="005302CE"/>
    <w:rsid w:val="00530565"/>
    <w:rsid w:val="00530791"/>
    <w:rsid w:val="005308B7"/>
    <w:rsid w:val="005313AC"/>
    <w:rsid w:val="00531432"/>
    <w:rsid w:val="005314C1"/>
    <w:rsid w:val="005316B8"/>
    <w:rsid w:val="00531918"/>
    <w:rsid w:val="005329E3"/>
    <w:rsid w:val="00533556"/>
    <w:rsid w:val="00534A44"/>
    <w:rsid w:val="00535AC0"/>
    <w:rsid w:val="00536345"/>
    <w:rsid w:val="00536E70"/>
    <w:rsid w:val="005406DD"/>
    <w:rsid w:val="00540828"/>
    <w:rsid w:val="00540E77"/>
    <w:rsid w:val="00540FAF"/>
    <w:rsid w:val="00541153"/>
    <w:rsid w:val="00541A46"/>
    <w:rsid w:val="005421C7"/>
    <w:rsid w:val="005424AE"/>
    <w:rsid w:val="00542704"/>
    <w:rsid w:val="00543F87"/>
    <w:rsid w:val="00544B7A"/>
    <w:rsid w:val="00545038"/>
    <w:rsid w:val="005458AA"/>
    <w:rsid w:val="005458B0"/>
    <w:rsid w:val="00545DF3"/>
    <w:rsid w:val="0054683D"/>
    <w:rsid w:val="0054750A"/>
    <w:rsid w:val="00550763"/>
    <w:rsid w:val="005508E7"/>
    <w:rsid w:val="00551009"/>
    <w:rsid w:val="00551616"/>
    <w:rsid w:val="00551625"/>
    <w:rsid w:val="005517C3"/>
    <w:rsid w:val="0055327E"/>
    <w:rsid w:val="00553CE2"/>
    <w:rsid w:val="00554BCF"/>
    <w:rsid w:val="005553E3"/>
    <w:rsid w:val="005569D8"/>
    <w:rsid w:val="005572B4"/>
    <w:rsid w:val="00560166"/>
    <w:rsid w:val="0056043E"/>
    <w:rsid w:val="00560528"/>
    <w:rsid w:val="005605EC"/>
    <w:rsid w:val="00561BB0"/>
    <w:rsid w:val="00561D47"/>
    <w:rsid w:val="00561D49"/>
    <w:rsid w:val="005620DF"/>
    <w:rsid w:val="005643B5"/>
    <w:rsid w:val="00564761"/>
    <w:rsid w:val="005649BF"/>
    <w:rsid w:val="00566C72"/>
    <w:rsid w:val="00567A4D"/>
    <w:rsid w:val="00570223"/>
    <w:rsid w:val="0057084B"/>
    <w:rsid w:val="00570A7F"/>
    <w:rsid w:val="0057109F"/>
    <w:rsid w:val="00571B91"/>
    <w:rsid w:val="005728AC"/>
    <w:rsid w:val="00572A1D"/>
    <w:rsid w:val="00573112"/>
    <w:rsid w:val="00575F80"/>
    <w:rsid w:val="00576721"/>
    <w:rsid w:val="00576B77"/>
    <w:rsid w:val="00576D45"/>
    <w:rsid w:val="00580E5E"/>
    <w:rsid w:val="0058175E"/>
    <w:rsid w:val="00581C2F"/>
    <w:rsid w:val="0058201B"/>
    <w:rsid w:val="00582BC6"/>
    <w:rsid w:val="00582DDF"/>
    <w:rsid w:val="00582EC5"/>
    <w:rsid w:val="005839E9"/>
    <w:rsid w:val="0058635A"/>
    <w:rsid w:val="00590602"/>
    <w:rsid w:val="005907F8"/>
    <w:rsid w:val="00594176"/>
    <w:rsid w:val="005946AC"/>
    <w:rsid w:val="00594A93"/>
    <w:rsid w:val="00594AA5"/>
    <w:rsid w:val="0059540B"/>
    <w:rsid w:val="00596441"/>
    <w:rsid w:val="00596EB5"/>
    <w:rsid w:val="00597421"/>
    <w:rsid w:val="00597864"/>
    <w:rsid w:val="00597CFA"/>
    <w:rsid w:val="00597D78"/>
    <w:rsid w:val="005A106A"/>
    <w:rsid w:val="005A191C"/>
    <w:rsid w:val="005A260B"/>
    <w:rsid w:val="005A2A56"/>
    <w:rsid w:val="005A4237"/>
    <w:rsid w:val="005A47F4"/>
    <w:rsid w:val="005A4AD6"/>
    <w:rsid w:val="005A54F5"/>
    <w:rsid w:val="005A5E16"/>
    <w:rsid w:val="005A6928"/>
    <w:rsid w:val="005A6B0E"/>
    <w:rsid w:val="005A6CF0"/>
    <w:rsid w:val="005A72AD"/>
    <w:rsid w:val="005B0895"/>
    <w:rsid w:val="005B12C0"/>
    <w:rsid w:val="005B1C6F"/>
    <w:rsid w:val="005B215C"/>
    <w:rsid w:val="005B26BD"/>
    <w:rsid w:val="005B29E6"/>
    <w:rsid w:val="005B2DEA"/>
    <w:rsid w:val="005B34AD"/>
    <w:rsid w:val="005B38D3"/>
    <w:rsid w:val="005B3A57"/>
    <w:rsid w:val="005B3ADE"/>
    <w:rsid w:val="005B4D36"/>
    <w:rsid w:val="005B4D6B"/>
    <w:rsid w:val="005B5201"/>
    <w:rsid w:val="005B58C1"/>
    <w:rsid w:val="005B68D4"/>
    <w:rsid w:val="005B6B03"/>
    <w:rsid w:val="005B6C29"/>
    <w:rsid w:val="005B6C67"/>
    <w:rsid w:val="005B71C7"/>
    <w:rsid w:val="005C105E"/>
    <w:rsid w:val="005C12BB"/>
    <w:rsid w:val="005C14FD"/>
    <w:rsid w:val="005C1857"/>
    <w:rsid w:val="005C1946"/>
    <w:rsid w:val="005C2577"/>
    <w:rsid w:val="005C33D2"/>
    <w:rsid w:val="005C4465"/>
    <w:rsid w:val="005C5EFA"/>
    <w:rsid w:val="005C7DC7"/>
    <w:rsid w:val="005D0572"/>
    <w:rsid w:val="005D09ED"/>
    <w:rsid w:val="005D1A81"/>
    <w:rsid w:val="005D2136"/>
    <w:rsid w:val="005D2467"/>
    <w:rsid w:val="005D3197"/>
    <w:rsid w:val="005D3D51"/>
    <w:rsid w:val="005D58F6"/>
    <w:rsid w:val="005D5FD0"/>
    <w:rsid w:val="005D643C"/>
    <w:rsid w:val="005D6790"/>
    <w:rsid w:val="005D7B1F"/>
    <w:rsid w:val="005D7DF3"/>
    <w:rsid w:val="005E06AD"/>
    <w:rsid w:val="005E12A0"/>
    <w:rsid w:val="005E1BAF"/>
    <w:rsid w:val="005E4C2A"/>
    <w:rsid w:val="005E4E4E"/>
    <w:rsid w:val="005E653F"/>
    <w:rsid w:val="005F012B"/>
    <w:rsid w:val="005F0523"/>
    <w:rsid w:val="005F21F0"/>
    <w:rsid w:val="005F38C2"/>
    <w:rsid w:val="005F3C56"/>
    <w:rsid w:val="005F3F43"/>
    <w:rsid w:val="005F4243"/>
    <w:rsid w:val="005F4877"/>
    <w:rsid w:val="005F4B7F"/>
    <w:rsid w:val="005F52AF"/>
    <w:rsid w:val="005F57CA"/>
    <w:rsid w:val="005F5ADE"/>
    <w:rsid w:val="005F5D1C"/>
    <w:rsid w:val="005F6DCE"/>
    <w:rsid w:val="005F77C9"/>
    <w:rsid w:val="005F7EDB"/>
    <w:rsid w:val="00601855"/>
    <w:rsid w:val="00602C58"/>
    <w:rsid w:val="0060311B"/>
    <w:rsid w:val="00603A3A"/>
    <w:rsid w:val="0060501B"/>
    <w:rsid w:val="006058FC"/>
    <w:rsid w:val="00605FB7"/>
    <w:rsid w:val="0060776A"/>
    <w:rsid w:val="0061032B"/>
    <w:rsid w:val="00610FB8"/>
    <w:rsid w:val="0061104E"/>
    <w:rsid w:val="00611B70"/>
    <w:rsid w:val="00611D28"/>
    <w:rsid w:val="00611E6C"/>
    <w:rsid w:val="0061251D"/>
    <w:rsid w:val="00612C1D"/>
    <w:rsid w:val="00612E82"/>
    <w:rsid w:val="006130B8"/>
    <w:rsid w:val="00615C9D"/>
    <w:rsid w:val="006162CB"/>
    <w:rsid w:val="006165FA"/>
    <w:rsid w:val="006166D7"/>
    <w:rsid w:val="00620874"/>
    <w:rsid w:val="006209B6"/>
    <w:rsid w:val="00620B23"/>
    <w:rsid w:val="00620E3D"/>
    <w:rsid w:val="00621E5A"/>
    <w:rsid w:val="006225D5"/>
    <w:rsid w:val="00622E5B"/>
    <w:rsid w:val="00623357"/>
    <w:rsid w:val="006241F9"/>
    <w:rsid w:val="006246BC"/>
    <w:rsid w:val="006246F1"/>
    <w:rsid w:val="00625F9F"/>
    <w:rsid w:val="00626003"/>
    <w:rsid w:val="00627391"/>
    <w:rsid w:val="0063175B"/>
    <w:rsid w:val="0063414F"/>
    <w:rsid w:val="006352DF"/>
    <w:rsid w:val="00635329"/>
    <w:rsid w:val="00636E31"/>
    <w:rsid w:val="006375CE"/>
    <w:rsid w:val="00640082"/>
    <w:rsid w:val="006401F2"/>
    <w:rsid w:val="00641720"/>
    <w:rsid w:val="006418D1"/>
    <w:rsid w:val="00643810"/>
    <w:rsid w:val="00643B91"/>
    <w:rsid w:val="00644AAA"/>
    <w:rsid w:val="00644CD2"/>
    <w:rsid w:val="00644FA2"/>
    <w:rsid w:val="00645D72"/>
    <w:rsid w:val="00647C19"/>
    <w:rsid w:val="0065069B"/>
    <w:rsid w:val="00650E84"/>
    <w:rsid w:val="0065118C"/>
    <w:rsid w:val="00651A5F"/>
    <w:rsid w:val="00651DBE"/>
    <w:rsid w:val="00652AE8"/>
    <w:rsid w:val="00652D10"/>
    <w:rsid w:val="00652F32"/>
    <w:rsid w:val="00653031"/>
    <w:rsid w:val="00653F13"/>
    <w:rsid w:val="00653F15"/>
    <w:rsid w:val="0065425A"/>
    <w:rsid w:val="00655FB1"/>
    <w:rsid w:val="00656139"/>
    <w:rsid w:val="0066015A"/>
    <w:rsid w:val="00660394"/>
    <w:rsid w:val="006605FE"/>
    <w:rsid w:val="00665447"/>
    <w:rsid w:val="006654D2"/>
    <w:rsid w:val="00665CD2"/>
    <w:rsid w:val="00665DD4"/>
    <w:rsid w:val="00666865"/>
    <w:rsid w:val="006707C1"/>
    <w:rsid w:val="0067184B"/>
    <w:rsid w:val="00671BDB"/>
    <w:rsid w:val="00671E7E"/>
    <w:rsid w:val="0067271A"/>
    <w:rsid w:val="00672C0F"/>
    <w:rsid w:val="00673775"/>
    <w:rsid w:val="006739F8"/>
    <w:rsid w:val="00673AC7"/>
    <w:rsid w:val="006746C5"/>
    <w:rsid w:val="0067526E"/>
    <w:rsid w:val="0067545A"/>
    <w:rsid w:val="00675F44"/>
    <w:rsid w:val="00676B65"/>
    <w:rsid w:val="006776D6"/>
    <w:rsid w:val="006813AC"/>
    <w:rsid w:val="00681B40"/>
    <w:rsid w:val="00681F5A"/>
    <w:rsid w:val="00681F96"/>
    <w:rsid w:val="006824EC"/>
    <w:rsid w:val="00683090"/>
    <w:rsid w:val="00683FB9"/>
    <w:rsid w:val="00684703"/>
    <w:rsid w:val="00684E88"/>
    <w:rsid w:val="00684FB4"/>
    <w:rsid w:val="00685AEE"/>
    <w:rsid w:val="00685C1A"/>
    <w:rsid w:val="00687439"/>
    <w:rsid w:val="00691957"/>
    <w:rsid w:val="006923ED"/>
    <w:rsid w:val="0069431F"/>
    <w:rsid w:val="006959F7"/>
    <w:rsid w:val="00695E61"/>
    <w:rsid w:val="0069620E"/>
    <w:rsid w:val="00697DDF"/>
    <w:rsid w:val="006A1285"/>
    <w:rsid w:val="006A139D"/>
    <w:rsid w:val="006A2100"/>
    <w:rsid w:val="006A2294"/>
    <w:rsid w:val="006A36FE"/>
    <w:rsid w:val="006A3C38"/>
    <w:rsid w:val="006A43DF"/>
    <w:rsid w:val="006A4553"/>
    <w:rsid w:val="006A584D"/>
    <w:rsid w:val="006A5B5A"/>
    <w:rsid w:val="006A6287"/>
    <w:rsid w:val="006A65CA"/>
    <w:rsid w:val="006A6C91"/>
    <w:rsid w:val="006A6DD5"/>
    <w:rsid w:val="006A71E9"/>
    <w:rsid w:val="006B035B"/>
    <w:rsid w:val="006B161F"/>
    <w:rsid w:val="006B2186"/>
    <w:rsid w:val="006B34C9"/>
    <w:rsid w:val="006B34E1"/>
    <w:rsid w:val="006B55FA"/>
    <w:rsid w:val="006B6BF3"/>
    <w:rsid w:val="006B7064"/>
    <w:rsid w:val="006B77AC"/>
    <w:rsid w:val="006C0286"/>
    <w:rsid w:val="006C1789"/>
    <w:rsid w:val="006C2D16"/>
    <w:rsid w:val="006C2E66"/>
    <w:rsid w:val="006C40E6"/>
    <w:rsid w:val="006C4171"/>
    <w:rsid w:val="006C4FE4"/>
    <w:rsid w:val="006C5214"/>
    <w:rsid w:val="006C5F85"/>
    <w:rsid w:val="006C61D5"/>
    <w:rsid w:val="006D01A9"/>
    <w:rsid w:val="006D3F10"/>
    <w:rsid w:val="006D3F79"/>
    <w:rsid w:val="006D44F1"/>
    <w:rsid w:val="006D465A"/>
    <w:rsid w:val="006D4768"/>
    <w:rsid w:val="006D47AB"/>
    <w:rsid w:val="006D5D57"/>
    <w:rsid w:val="006D789E"/>
    <w:rsid w:val="006D7E24"/>
    <w:rsid w:val="006E3404"/>
    <w:rsid w:val="006E34B5"/>
    <w:rsid w:val="006E37A8"/>
    <w:rsid w:val="006E3FB8"/>
    <w:rsid w:val="006E4419"/>
    <w:rsid w:val="006E4F9A"/>
    <w:rsid w:val="006E6692"/>
    <w:rsid w:val="006E7F2B"/>
    <w:rsid w:val="006F0B59"/>
    <w:rsid w:val="006F0C48"/>
    <w:rsid w:val="006F0D32"/>
    <w:rsid w:val="006F10D6"/>
    <w:rsid w:val="006F13B9"/>
    <w:rsid w:val="006F1E78"/>
    <w:rsid w:val="006F294B"/>
    <w:rsid w:val="006F3449"/>
    <w:rsid w:val="006F5242"/>
    <w:rsid w:val="006F5483"/>
    <w:rsid w:val="006F65D7"/>
    <w:rsid w:val="006F7377"/>
    <w:rsid w:val="006F7CEE"/>
    <w:rsid w:val="0070061A"/>
    <w:rsid w:val="00700E60"/>
    <w:rsid w:val="00703C1B"/>
    <w:rsid w:val="007044EF"/>
    <w:rsid w:val="007046CB"/>
    <w:rsid w:val="00705BAB"/>
    <w:rsid w:val="00706D26"/>
    <w:rsid w:val="00706E54"/>
    <w:rsid w:val="0070761D"/>
    <w:rsid w:val="0071037E"/>
    <w:rsid w:val="00710960"/>
    <w:rsid w:val="007121AF"/>
    <w:rsid w:val="00712701"/>
    <w:rsid w:val="00713030"/>
    <w:rsid w:val="007131F1"/>
    <w:rsid w:val="007138EF"/>
    <w:rsid w:val="00713E49"/>
    <w:rsid w:val="00713F59"/>
    <w:rsid w:val="00715D0B"/>
    <w:rsid w:val="00716015"/>
    <w:rsid w:val="0071639A"/>
    <w:rsid w:val="00716551"/>
    <w:rsid w:val="007167F5"/>
    <w:rsid w:val="00716C82"/>
    <w:rsid w:val="00717239"/>
    <w:rsid w:val="00717B5C"/>
    <w:rsid w:val="0072029A"/>
    <w:rsid w:val="00720A26"/>
    <w:rsid w:val="00720EE6"/>
    <w:rsid w:val="007211C1"/>
    <w:rsid w:val="007227AC"/>
    <w:rsid w:val="00722944"/>
    <w:rsid w:val="007230B4"/>
    <w:rsid w:val="00723E06"/>
    <w:rsid w:val="00724280"/>
    <w:rsid w:val="00724CE1"/>
    <w:rsid w:val="007256E2"/>
    <w:rsid w:val="00725BF5"/>
    <w:rsid w:val="00726B65"/>
    <w:rsid w:val="0072772A"/>
    <w:rsid w:val="0073047C"/>
    <w:rsid w:val="007321AA"/>
    <w:rsid w:val="00732500"/>
    <w:rsid w:val="007325AD"/>
    <w:rsid w:val="00732A50"/>
    <w:rsid w:val="00732AA0"/>
    <w:rsid w:val="007338E9"/>
    <w:rsid w:val="0073456D"/>
    <w:rsid w:val="007357C5"/>
    <w:rsid w:val="00735A6A"/>
    <w:rsid w:val="00735FD5"/>
    <w:rsid w:val="00736139"/>
    <w:rsid w:val="00736CC3"/>
    <w:rsid w:val="007379A7"/>
    <w:rsid w:val="00737C10"/>
    <w:rsid w:val="0074070F"/>
    <w:rsid w:val="00740900"/>
    <w:rsid w:val="00741833"/>
    <w:rsid w:val="00741FDE"/>
    <w:rsid w:val="00742FA1"/>
    <w:rsid w:val="0074414D"/>
    <w:rsid w:val="00745613"/>
    <w:rsid w:val="0074662C"/>
    <w:rsid w:val="00746771"/>
    <w:rsid w:val="00746CBD"/>
    <w:rsid w:val="00746FD7"/>
    <w:rsid w:val="007476AB"/>
    <w:rsid w:val="007478AE"/>
    <w:rsid w:val="0075120B"/>
    <w:rsid w:val="00751247"/>
    <w:rsid w:val="00751CAA"/>
    <w:rsid w:val="00752632"/>
    <w:rsid w:val="00752BC7"/>
    <w:rsid w:val="00752BD3"/>
    <w:rsid w:val="00752EFB"/>
    <w:rsid w:val="00753157"/>
    <w:rsid w:val="00755092"/>
    <w:rsid w:val="007552D7"/>
    <w:rsid w:val="00755CF4"/>
    <w:rsid w:val="00755ECC"/>
    <w:rsid w:val="007570A1"/>
    <w:rsid w:val="00757EE2"/>
    <w:rsid w:val="007600C0"/>
    <w:rsid w:val="007608FA"/>
    <w:rsid w:val="0076265B"/>
    <w:rsid w:val="00763FCA"/>
    <w:rsid w:val="007641FE"/>
    <w:rsid w:val="00764832"/>
    <w:rsid w:val="00764855"/>
    <w:rsid w:val="0076511A"/>
    <w:rsid w:val="00765DC4"/>
    <w:rsid w:val="0076628B"/>
    <w:rsid w:val="007664FD"/>
    <w:rsid w:val="00766E4B"/>
    <w:rsid w:val="007675B0"/>
    <w:rsid w:val="00767E54"/>
    <w:rsid w:val="0077019C"/>
    <w:rsid w:val="00772588"/>
    <w:rsid w:val="00773973"/>
    <w:rsid w:val="0077561B"/>
    <w:rsid w:val="00775D04"/>
    <w:rsid w:val="007769FD"/>
    <w:rsid w:val="00776F8A"/>
    <w:rsid w:val="00777B2B"/>
    <w:rsid w:val="00777EFD"/>
    <w:rsid w:val="00780A80"/>
    <w:rsid w:val="00780DD0"/>
    <w:rsid w:val="00780F59"/>
    <w:rsid w:val="0078133C"/>
    <w:rsid w:val="007823A8"/>
    <w:rsid w:val="00782A4D"/>
    <w:rsid w:val="00782BC9"/>
    <w:rsid w:val="00782C1D"/>
    <w:rsid w:val="007849EC"/>
    <w:rsid w:val="00785196"/>
    <w:rsid w:val="00786B04"/>
    <w:rsid w:val="00790CEA"/>
    <w:rsid w:val="007921C2"/>
    <w:rsid w:val="00792FD4"/>
    <w:rsid w:val="007937B5"/>
    <w:rsid w:val="00794894"/>
    <w:rsid w:val="007952B4"/>
    <w:rsid w:val="0079559B"/>
    <w:rsid w:val="00796865"/>
    <w:rsid w:val="007A032C"/>
    <w:rsid w:val="007A094B"/>
    <w:rsid w:val="007A0BEF"/>
    <w:rsid w:val="007A1EA6"/>
    <w:rsid w:val="007A3C7B"/>
    <w:rsid w:val="007A432D"/>
    <w:rsid w:val="007A51D4"/>
    <w:rsid w:val="007A5A73"/>
    <w:rsid w:val="007A6524"/>
    <w:rsid w:val="007A6556"/>
    <w:rsid w:val="007A783C"/>
    <w:rsid w:val="007A7CB0"/>
    <w:rsid w:val="007B0FFA"/>
    <w:rsid w:val="007B1479"/>
    <w:rsid w:val="007B1D71"/>
    <w:rsid w:val="007B2528"/>
    <w:rsid w:val="007B31C3"/>
    <w:rsid w:val="007B3D76"/>
    <w:rsid w:val="007B4E01"/>
    <w:rsid w:val="007B5888"/>
    <w:rsid w:val="007B6D37"/>
    <w:rsid w:val="007B7BCF"/>
    <w:rsid w:val="007C07F1"/>
    <w:rsid w:val="007C09E0"/>
    <w:rsid w:val="007C11D8"/>
    <w:rsid w:val="007C1603"/>
    <w:rsid w:val="007C1637"/>
    <w:rsid w:val="007C1E7D"/>
    <w:rsid w:val="007C20F4"/>
    <w:rsid w:val="007C21DC"/>
    <w:rsid w:val="007C2549"/>
    <w:rsid w:val="007C3D66"/>
    <w:rsid w:val="007C3F97"/>
    <w:rsid w:val="007C429E"/>
    <w:rsid w:val="007C47D0"/>
    <w:rsid w:val="007C5346"/>
    <w:rsid w:val="007C57CA"/>
    <w:rsid w:val="007C6933"/>
    <w:rsid w:val="007C6B3A"/>
    <w:rsid w:val="007C6DC7"/>
    <w:rsid w:val="007C76AC"/>
    <w:rsid w:val="007C7FDE"/>
    <w:rsid w:val="007D000D"/>
    <w:rsid w:val="007D04CD"/>
    <w:rsid w:val="007D0B2C"/>
    <w:rsid w:val="007D0DF6"/>
    <w:rsid w:val="007D4BAC"/>
    <w:rsid w:val="007D4C87"/>
    <w:rsid w:val="007D54A6"/>
    <w:rsid w:val="007D5C31"/>
    <w:rsid w:val="007D7030"/>
    <w:rsid w:val="007D7EBD"/>
    <w:rsid w:val="007E0308"/>
    <w:rsid w:val="007E0371"/>
    <w:rsid w:val="007E0829"/>
    <w:rsid w:val="007E28F2"/>
    <w:rsid w:val="007E3741"/>
    <w:rsid w:val="007E3E04"/>
    <w:rsid w:val="007E43E6"/>
    <w:rsid w:val="007E4BC8"/>
    <w:rsid w:val="007E4C24"/>
    <w:rsid w:val="007E4D4A"/>
    <w:rsid w:val="007E5C37"/>
    <w:rsid w:val="007E5E3A"/>
    <w:rsid w:val="007E5E9B"/>
    <w:rsid w:val="007F0DC7"/>
    <w:rsid w:val="007F1076"/>
    <w:rsid w:val="007F16A8"/>
    <w:rsid w:val="007F1966"/>
    <w:rsid w:val="007F1C01"/>
    <w:rsid w:val="007F2C2C"/>
    <w:rsid w:val="007F389E"/>
    <w:rsid w:val="007F6D50"/>
    <w:rsid w:val="007F6E52"/>
    <w:rsid w:val="007F6E68"/>
    <w:rsid w:val="007F7337"/>
    <w:rsid w:val="007F7A44"/>
    <w:rsid w:val="007F7B76"/>
    <w:rsid w:val="00800EC0"/>
    <w:rsid w:val="00801263"/>
    <w:rsid w:val="00801727"/>
    <w:rsid w:val="00801F62"/>
    <w:rsid w:val="008021DB"/>
    <w:rsid w:val="008025E7"/>
    <w:rsid w:val="008038FB"/>
    <w:rsid w:val="00803E73"/>
    <w:rsid w:val="00804734"/>
    <w:rsid w:val="008054E2"/>
    <w:rsid w:val="00805A4A"/>
    <w:rsid w:val="00806380"/>
    <w:rsid w:val="008067C2"/>
    <w:rsid w:val="00806C73"/>
    <w:rsid w:val="00807E20"/>
    <w:rsid w:val="008119A0"/>
    <w:rsid w:val="008124E4"/>
    <w:rsid w:val="00812692"/>
    <w:rsid w:val="00812DCE"/>
    <w:rsid w:val="00813206"/>
    <w:rsid w:val="00813DF5"/>
    <w:rsid w:val="00814137"/>
    <w:rsid w:val="00814724"/>
    <w:rsid w:val="00814F06"/>
    <w:rsid w:val="00815176"/>
    <w:rsid w:val="008179C5"/>
    <w:rsid w:val="00820197"/>
    <w:rsid w:val="008203B8"/>
    <w:rsid w:val="008206D5"/>
    <w:rsid w:val="008207F4"/>
    <w:rsid w:val="00820AB9"/>
    <w:rsid w:val="0082120D"/>
    <w:rsid w:val="0082174A"/>
    <w:rsid w:val="0082179D"/>
    <w:rsid w:val="00821E44"/>
    <w:rsid w:val="008220CB"/>
    <w:rsid w:val="008220E0"/>
    <w:rsid w:val="00822432"/>
    <w:rsid w:val="00823FAD"/>
    <w:rsid w:val="00825233"/>
    <w:rsid w:val="00825502"/>
    <w:rsid w:val="0082641C"/>
    <w:rsid w:val="00826DBE"/>
    <w:rsid w:val="00826FF3"/>
    <w:rsid w:val="008274A5"/>
    <w:rsid w:val="00827566"/>
    <w:rsid w:val="00830078"/>
    <w:rsid w:val="00831B1A"/>
    <w:rsid w:val="00832DC7"/>
    <w:rsid w:val="008338D7"/>
    <w:rsid w:val="00833F2A"/>
    <w:rsid w:val="0083577F"/>
    <w:rsid w:val="00835A2B"/>
    <w:rsid w:val="0083642E"/>
    <w:rsid w:val="008371CA"/>
    <w:rsid w:val="00840021"/>
    <w:rsid w:val="00841008"/>
    <w:rsid w:val="00841428"/>
    <w:rsid w:val="00841CD9"/>
    <w:rsid w:val="00841D68"/>
    <w:rsid w:val="00842DA2"/>
    <w:rsid w:val="00843586"/>
    <w:rsid w:val="00844923"/>
    <w:rsid w:val="00845EC1"/>
    <w:rsid w:val="00846404"/>
    <w:rsid w:val="008465DC"/>
    <w:rsid w:val="00851F70"/>
    <w:rsid w:val="00852B00"/>
    <w:rsid w:val="00852E17"/>
    <w:rsid w:val="00852FC7"/>
    <w:rsid w:val="008532EE"/>
    <w:rsid w:val="00853E21"/>
    <w:rsid w:val="00854303"/>
    <w:rsid w:val="008579CC"/>
    <w:rsid w:val="00857D9A"/>
    <w:rsid w:val="00857EB9"/>
    <w:rsid w:val="00857F6F"/>
    <w:rsid w:val="00862E07"/>
    <w:rsid w:val="008636A4"/>
    <w:rsid w:val="00863DEE"/>
    <w:rsid w:val="00864518"/>
    <w:rsid w:val="008645EC"/>
    <w:rsid w:val="008645F7"/>
    <w:rsid w:val="008646FD"/>
    <w:rsid w:val="00864935"/>
    <w:rsid w:val="00864C9B"/>
    <w:rsid w:val="008652E5"/>
    <w:rsid w:val="00865453"/>
    <w:rsid w:val="00865995"/>
    <w:rsid w:val="00865DBC"/>
    <w:rsid w:val="00866E7F"/>
    <w:rsid w:val="00867809"/>
    <w:rsid w:val="00867E7A"/>
    <w:rsid w:val="00867F0B"/>
    <w:rsid w:val="00870754"/>
    <w:rsid w:val="0087276F"/>
    <w:rsid w:val="00873C97"/>
    <w:rsid w:val="00874B2A"/>
    <w:rsid w:val="00874E7C"/>
    <w:rsid w:val="0087606B"/>
    <w:rsid w:val="00876408"/>
    <w:rsid w:val="00876666"/>
    <w:rsid w:val="00876A8A"/>
    <w:rsid w:val="008800C4"/>
    <w:rsid w:val="00880C43"/>
    <w:rsid w:val="00880D15"/>
    <w:rsid w:val="00880D97"/>
    <w:rsid w:val="00880F6C"/>
    <w:rsid w:val="008820D3"/>
    <w:rsid w:val="008829CA"/>
    <w:rsid w:val="00883A70"/>
    <w:rsid w:val="0088488C"/>
    <w:rsid w:val="0088507D"/>
    <w:rsid w:val="0088579D"/>
    <w:rsid w:val="008858F4"/>
    <w:rsid w:val="00885CA1"/>
    <w:rsid w:val="00890146"/>
    <w:rsid w:val="0089029C"/>
    <w:rsid w:val="00890607"/>
    <w:rsid w:val="0089152C"/>
    <w:rsid w:val="00891721"/>
    <w:rsid w:val="00891E35"/>
    <w:rsid w:val="00891F3C"/>
    <w:rsid w:val="008937BA"/>
    <w:rsid w:val="00894540"/>
    <w:rsid w:val="00894739"/>
    <w:rsid w:val="00894A26"/>
    <w:rsid w:val="008A0CBC"/>
    <w:rsid w:val="008A0D05"/>
    <w:rsid w:val="008A1276"/>
    <w:rsid w:val="008A1535"/>
    <w:rsid w:val="008A30B0"/>
    <w:rsid w:val="008A373F"/>
    <w:rsid w:val="008A4599"/>
    <w:rsid w:val="008A4DAB"/>
    <w:rsid w:val="008A6647"/>
    <w:rsid w:val="008A700D"/>
    <w:rsid w:val="008A7251"/>
    <w:rsid w:val="008A7878"/>
    <w:rsid w:val="008A7CEA"/>
    <w:rsid w:val="008A7FD8"/>
    <w:rsid w:val="008B0817"/>
    <w:rsid w:val="008B159B"/>
    <w:rsid w:val="008B1682"/>
    <w:rsid w:val="008B1C15"/>
    <w:rsid w:val="008B2E7B"/>
    <w:rsid w:val="008B4592"/>
    <w:rsid w:val="008B56E5"/>
    <w:rsid w:val="008B62A7"/>
    <w:rsid w:val="008B7444"/>
    <w:rsid w:val="008B7FCD"/>
    <w:rsid w:val="008C144A"/>
    <w:rsid w:val="008C2037"/>
    <w:rsid w:val="008C31F9"/>
    <w:rsid w:val="008C3544"/>
    <w:rsid w:val="008C3A87"/>
    <w:rsid w:val="008C4A98"/>
    <w:rsid w:val="008C55FE"/>
    <w:rsid w:val="008C5725"/>
    <w:rsid w:val="008C5A91"/>
    <w:rsid w:val="008C5D9D"/>
    <w:rsid w:val="008C7DDA"/>
    <w:rsid w:val="008D1031"/>
    <w:rsid w:val="008D1852"/>
    <w:rsid w:val="008D19D3"/>
    <w:rsid w:val="008D2B1B"/>
    <w:rsid w:val="008D3C38"/>
    <w:rsid w:val="008D3FBD"/>
    <w:rsid w:val="008D4886"/>
    <w:rsid w:val="008D4E77"/>
    <w:rsid w:val="008D56ED"/>
    <w:rsid w:val="008D5D0C"/>
    <w:rsid w:val="008D5F68"/>
    <w:rsid w:val="008D6FDB"/>
    <w:rsid w:val="008D704E"/>
    <w:rsid w:val="008D79CF"/>
    <w:rsid w:val="008E06E2"/>
    <w:rsid w:val="008E0A8F"/>
    <w:rsid w:val="008E2459"/>
    <w:rsid w:val="008E395B"/>
    <w:rsid w:val="008E3ACE"/>
    <w:rsid w:val="008E4731"/>
    <w:rsid w:val="008E4F7A"/>
    <w:rsid w:val="008E5549"/>
    <w:rsid w:val="008E5C7A"/>
    <w:rsid w:val="008E61AE"/>
    <w:rsid w:val="008E680E"/>
    <w:rsid w:val="008E707F"/>
    <w:rsid w:val="008F030F"/>
    <w:rsid w:val="008F0977"/>
    <w:rsid w:val="008F16A7"/>
    <w:rsid w:val="008F222B"/>
    <w:rsid w:val="008F247A"/>
    <w:rsid w:val="008F2C60"/>
    <w:rsid w:val="008F35E6"/>
    <w:rsid w:val="008F4FAE"/>
    <w:rsid w:val="008F6150"/>
    <w:rsid w:val="008F629D"/>
    <w:rsid w:val="008F6BAC"/>
    <w:rsid w:val="008F6C89"/>
    <w:rsid w:val="008F784A"/>
    <w:rsid w:val="00900861"/>
    <w:rsid w:val="00901116"/>
    <w:rsid w:val="009013F8"/>
    <w:rsid w:val="00901600"/>
    <w:rsid w:val="00903421"/>
    <w:rsid w:val="00904EB7"/>
    <w:rsid w:val="00905423"/>
    <w:rsid w:val="00905668"/>
    <w:rsid w:val="00905738"/>
    <w:rsid w:val="009072B7"/>
    <w:rsid w:val="009101A7"/>
    <w:rsid w:val="00910411"/>
    <w:rsid w:val="0091096F"/>
    <w:rsid w:val="00911A84"/>
    <w:rsid w:val="00911F3C"/>
    <w:rsid w:val="00913F7A"/>
    <w:rsid w:val="00914172"/>
    <w:rsid w:val="0091495F"/>
    <w:rsid w:val="00914E9A"/>
    <w:rsid w:val="009153C2"/>
    <w:rsid w:val="00915707"/>
    <w:rsid w:val="00916506"/>
    <w:rsid w:val="00916DCB"/>
    <w:rsid w:val="009179CF"/>
    <w:rsid w:val="00917A11"/>
    <w:rsid w:val="009206CB"/>
    <w:rsid w:val="0092194B"/>
    <w:rsid w:val="00921D27"/>
    <w:rsid w:val="00922875"/>
    <w:rsid w:val="00922E15"/>
    <w:rsid w:val="009231F9"/>
    <w:rsid w:val="00923A69"/>
    <w:rsid w:val="00924388"/>
    <w:rsid w:val="00924A74"/>
    <w:rsid w:val="009266EA"/>
    <w:rsid w:val="00931692"/>
    <w:rsid w:val="0093339D"/>
    <w:rsid w:val="009336D4"/>
    <w:rsid w:val="00933978"/>
    <w:rsid w:val="00935841"/>
    <w:rsid w:val="00935CB3"/>
    <w:rsid w:val="00935E17"/>
    <w:rsid w:val="009365F8"/>
    <w:rsid w:val="00936727"/>
    <w:rsid w:val="00937161"/>
    <w:rsid w:val="0093770F"/>
    <w:rsid w:val="00937E3F"/>
    <w:rsid w:val="00940865"/>
    <w:rsid w:val="00941E9F"/>
    <w:rsid w:val="00944948"/>
    <w:rsid w:val="00945BF3"/>
    <w:rsid w:val="00950DA9"/>
    <w:rsid w:val="00950E41"/>
    <w:rsid w:val="0095155E"/>
    <w:rsid w:val="009535E8"/>
    <w:rsid w:val="00953BD8"/>
    <w:rsid w:val="00954C4D"/>
    <w:rsid w:val="00954F7F"/>
    <w:rsid w:val="00955645"/>
    <w:rsid w:val="009570CB"/>
    <w:rsid w:val="009571CB"/>
    <w:rsid w:val="00960AFC"/>
    <w:rsid w:val="00961203"/>
    <w:rsid w:val="00961BEF"/>
    <w:rsid w:val="00961CA2"/>
    <w:rsid w:val="00961FC4"/>
    <w:rsid w:val="00962B93"/>
    <w:rsid w:val="00962BE1"/>
    <w:rsid w:val="00962CD1"/>
    <w:rsid w:val="00962D45"/>
    <w:rsid w:val="00963038"/>
    <w:rsid w:val="00963655"/>
    <w:rsid w:val="00963E71"/>
    <w:rsid w:val="00964239"/>
    <w:rsid w:val="00964D17"/>
    <w:rsid w:val="00966548"/>
    <w:rsid w:val="00966561"/>
    <w:rsid w:val="009714CC"/>
    <w:rsid w:val="009718F0"/>
    <w:rsid w:val="00971ED7"/>
    <w:rsid w:val="00972CD0"/>
    <w:rsid w:val="009740AD"/>
    <w:rsid w:val="009751A8"/>
    <w:rsid w:val="00975250"/>
    <w:rsid w:val="0097561A"/>
    <w:rsid w:val="00976DA7"/>
    <w:rsid w:val="00976DCB"/>
    <w:rsid w:val="00977130"/>
    <w:rsid w:val="00977A04"/>
    <w:rsid w:val="00977BB9"/>
    <w:rsid w:val="009806CA"/>
    <w:rsid w:val="00980791"/>
    <w:rsid w:val="0098098A"/>
    <w:rsid w:val="00982D9E"/>
    <w:rsid w:val="00983A69"/>
    <w:rsid w:val="009843E8"/>
    <w:rsid w:val="0098454A"/>
    <w:rsid w:val="009845BF"/>
    <w:rsid w:val="009845F4"/>
    <w:rsid w:val="00986315"/>
    <w:rsid w:val="009865F4"/>
    <w:rsid w:val="00986B13"/>
    <w:rsid w:val="0098714F"/>
    <w:rsid w:val="009875C8"/>
    <w:rsid w:val="009879C1"/>
    <w:rsid w:val="0099012D"/>
    <w:rsid w:val="00992C91"/>
    <w:rsid w:val="00994FBF"/>
    <w:rsid w:val="009953B3"/>
    <w:rsid w:val="00996166"/>
    <w:rsid w:val="009962A9"/>
    <w:rsid w:val="00996401"/>
    <w:rsid w:val="0099659C"/>
    <w:rsid w:val="00997011"/>
    <w:rsid w:val="00997AA0"/>
    <w:rsid w:val="009A1ACE"/>
    <w:rsid w:val="009A1BA6"/>
    <w:rsid w:val="009A215D"/>
    <w:rsid w:val="009A2820"/>
    <w:rsid w:val="009A2973"/>
    <w:rsid w:val="009A2A6A"/>
    <w:rsid w:val="009A402F"/>
    <w:rsid w:val="009A586A"/>
    <w:rsid w:val="009B012C"/>
    <w:rsid w:val="009B03FC"/>
    <w:rsid w:val="009B0449"/>
    <w:rsid w:val="009B0D85"/>
    <w:rsid w:val="009B22F4"/>
    <w:rsid w:val="009B292C"/>
    <w:rsid w:val="009B4D0D"/>
    <w:rsid w:val="009B586D"/>
    <w:rsid w:val="009B6117"/>
    <w:rsid w:val="009B6486"/>
    <w:rsid w:val="009B6901"/>
    <w:rsid w:val="009B7840"/>
    <w:rsid w:val="009B7D8D"/>
    <w:rsid w:val="009C06F8"/>
    <w:rsid w:val="009C0769"/>
    <w:rsid w:val="009C0BD6"/>
    <w:rsid w:val="009C1509"/>
    <w:rsid w:val="009C17E4"/>
    <w:rsid w:val="009C1A9D"/>
    <w:rsid w:val="009C1D84"/>
    <w:rsid w:val="009C2924"/>
    <w:rsid w:val="009C343A"/>
    <w:rsid w:val="009C3521"/>
    <w:rsid w:val="009C39B4"/>
    <w:rsid w:val="009C3A1E"/>
    <w:rsid w:val="009C4A8C"/>
    <w:rsid w:val="009C4D3C"/>
    <w:rsid w:val="009C5310"/>
    <w:rsid w:val="009C651F"/>
    <w:rsid w:val="009C6DBB"/>
    <w:rsid w:val="009C6F10"/>
    <w:rsid w:val="009C7299"/>
    <w:rsid w:val="009C7EEB"/>
    <w:rsid w:val="009D04B9"/>
    <w:rsid w:val="009D0D2B"/>
    <w:rsid w:val="009D0FCB"/>
    <w:rsid w:val="009D1446"/>
    <w:rsid w:val="009D14B2"/>
    <w:rsid w:val="009D210F"/>
    <w:rsid w:val="009D256B"/>
    <w:rsid w:val="009D31B1"/>
    <w:rsid w:val="009D3523"/>
    <w:rsid w:val="009D3F9C"/>
    <w:rsid w:val="009D43C5"/>
    <w:rsid w:val="009D45F7"/>
    <w:rsid w:val="009D4D8C"/>
    <w:rsid w:val="009D4EF7"/>
    <w:rsid w:val="009D5AA8"/>
    <w:rsid w:val="009D5D2D"/>
    <w:rsid w:val="009D691F"/>
    <w:rsid w:val="009D73AB"/>
    <w:rsid w:val="009D7534"/>
    <w:rsid w:val="009D7662"/>
    <w:rsid w:val="009D7990"/>
    <w:rsid w:val="009E0369"/>
    <w:rsid w:val="009E0461"/>
    <w:rsid w:val="009E0622"/>
    <w:rsid w:val="009E08F3"/>
    <w:rsid w:val="009E1AC7"/>
    <w:rsid w:val="009E2124"/>
    <w:rsid w:val="009E305B"/>
    <w:rsid w:val="009E4207"/>
    <w:rsid w:val="009E5351"/>
    <w:rsid w:val="009E5CFD"/>
    <w:rsid w:val="009E7289"/>
    <w:rsid w:val="009F073B"/>
    <w:rsid w:val="009F1330"/>
    <w:rsid w:val="009F1E4C"/>
    <w:rsid w:val="009F26E7"/>
    <w:rsid w:val="009F35A2"/>
    <w:rsid w:val="009F3CF8"/>
    <w:rsid w:val="009F3D54"/>
    <w:rsid w:val="009F4223"/>
    <w:rsid w:val="009F4671"/>
    <w:rsid w:val="009F46D9"/>
    <w:rsid w:val="009F4A98"/>
    <w:rsid w:val="009F4FDD"/>
    <w:rsid w:val="009F6615"/>
    <w:rsid w:val="009F70C7"/>
    <w:rsid w:val="009F73A7"/>
    <w:rsid w:val="009F76CE"/>
    <w:rsid w:val="00A01257"/>
    <w:rsid w:val="00A0276F"/>
    <w:rsid w:val="00A03004"/>
    <w:rsid w:val="00A03544"/>
    <w:rsid w:val="00A03797"/>
    <w:rsid w:val="00A037BF"/>
    <w:rsid w:val="00A03A57"/>
    <w:rsid w:val="00A04944"/>
    <w:rsid w:val="00A04BAE"/>
    <w:rsid w:val="00A065A5"/>
    <w:rsid w:val="00A068C0"/>
    <w:rsid w:val="00A06B9F"/>
    <w:rsid w:val="00A06F2B"/>
    <w:rsid w:val="00A078FE"/>
    <w:rsid w:val="00A11090"/>
    <w:rsid w:val="00A11D40"/>
    <w:rsid w:val="00A12C0E"/>
    <w:rsid w:val="00A141E5"/>
    <w:rsid w:val="00A14621"/>
    <w:rsid w:val="00A149C3"/>
    <w:rsid w:val="00A15186"/>
    <w:rsid w:val="00A15BEA"/>
    <w:rsid w:val="00A16E01"/>
    <w:rsid w:val="00A20577"/>
    <w:rsid w:val="00A20760"/>
    <w:rsid w:val="00A20AB5"/>
    <w:rsid w:val="00A218FE"/>
    <w:rsid w:val="00A2305F"/>
    <w:rsid w:val="00A234BF"/>
    <w:rsid w:val="00A24122"/>
    <w:rsid w:val="00A245A4"/>
    <w:rsid w:val="00A24DAB"/>
    <w:rsid w:val="00A254AD"/>
    <w:rsid w:val="00A254FD"/>
    <w:rsid w:val="00A2597B"/>
    <w:rsid w:val="00A25E4A"/>
    <w:rsid w:val="00A26255"/>
    <w:rsid w:val="00A27C35"/>
    <w:rsid w:val="00A27E39"/>
    <w:rsid w:val="00A27E61"/>
    <w:rsid w:val="00A30543"/>
    <w:rsid w:val="00A33B0F"/>
    <w:rsid w:val="00A33E46"/>
    <w:rsid w:val="00A33FD8"/>
    <w:rsid w:val="00A34C5A"/>
    <w:rsid w:val="00A34DA1"/>
    <w:rsid w:val="00A3596A"/>
    <w:rsid w:val="00A35C94"/>
    <w:rsid w:val="00A362F8"/>
    <w:rsid w:val="00A36B67"/>
    <w:rsid w:val="00A37974"/>
    <w:rsid w:val="00A4056D"/>
    <w:rsid w:val="00A40B44"/>
    <w:rsid w:val="00A40C8C"/>
    <w:rsid w:val="00A42E47"/>
    <w:rsid w:val="00A43668"/>
    <w:rsid w:val="00A44648"/>
    <w:rsid w:val="00A45213"/>
    <w:rsid w:val="00A45522"/>
    <w:rsid w:val="00A45BD8"/>
    <w:rsid w:val="00A45C20"/>
    <w:rsid w:val="00A45E06"/>
    <w:rsid w:val="00A4601B"/>
    <w:rsid w:val="00A466CE"/>
    <w:rsid w:val="00A46D9C"/>
    <w:rsid w:val="00A47A99"/>
    <w:rsid w:val="00A47BAC"/>
    <w:rsid w:val="00A5086B"/>
    <w:rsid w:val="00A5134B"/>
    <w:rsid w:val="00A520B1"/>
    <w:rsid w:val="00A52929"/>
    <w:rsid w:val="00A52D15"/>
    <w:rsid w:val="00A54E1D"/>
    <w:rsid w:val="00A550C5"/>
    <w:rsid w:val="00A55C1C"/>
    <w:rsid w:val="00A5624D"/>
    <w:rsid w:val="00A5677F"/>
    <w:rsid w:val="00A569E6"/>
    <w:rsid w:val="00A5775B"/>
    <w:rsid w:val="00A60917"/>
    <w:rsid w:val="00A60CA0"/>
    <w:rsid w:val="00A60E3A"/>
    <w:rsid w:val="00A6116B"/>
    <w:rsid w:val="00A61457"/>
    <w:rsid w:val="00A61BF2"/>
    <w:rsid w:val="00A61C47"/>
    <w:rsid w:val="00A62B10"/>
    <w:rsid w:val="00A63033"/>
    <w:rsid w:val="00A63D85"/>
    <w:rsid w:val="00A6507F"/>
    <w:rsid w:val="00A65186"/>
    <w:rsid w:val="00A65515"/>
    <w:rsid w:val="00A655C2"/>
    <w:rsid w:val="00A66638"/>
    <w:rsid w:val="00A67934"/>
    <w:rsid w:val="00A67B3F"/>
    <w:rsid w:val="00A71451"/>
    <w:rsid w:val="00A716F6"/>
    <w:rsid w:val="00A7175F"/>
    <w:rsid w:val="00A71969"/>
    <w:rsid w:val="00A71A0E"/>
    <w:rsid w:val="00A71A75"/>
    <w:rsid w:val="00A71D4C"/>
    <w:rsid w:val="00A73805"/>
    <w:rsid w:val="00A74680"/>
    <w:rsid w:val="00A74773"/>
    <w:rsid w:val="00A74FBF"/>
    <w:rsid w:val="00A823F7"/>
    <w:rsid w:val="00A82B4F"/>
    <w:rsid w:val="00A84B29"/>
    <w:rsid w:val="00A86C96"/>
    <w:rsid w:val="00A86EAA"/>
    <w:rsid w:val="00A901D8"/>
    <w:rsid w:val="00A9149B"/>
    <w:rsid w:val="00A92875"/>
    <w:rsid w:val="00A92C79"/>
    <w:rsid w:val="00A93564"/>
    <w:rsid w:val="00A94456"/>
    <w:rsid w:val="00A94601"/>
    <w:rsid w:val="00A94CC8"/>
    <w:rsid w:val="00A962D3"/>
    <w:rsid w:val="00A9661C"/>
    <w:rsid w:val="00A96A30"/>
    <w:rsid w:val="00A96AB3"/>
    <w:rsid w:val="00A97891"/>
    <w:rsid w:val="00AA08BF"/>
    <w:rsid w:val="00AA08F4"/>
    <w:rsid w:val="00AA1A22"/>
    <w:rsid w:val="00AA1DAE"/>
    <w:rsid w:val="00AA2B36"/>
    <w:rsid w:val="00AA337D"/>
    <w:rsid w:val="00AA37CC"/>
    <w:rsid w:val="00AA37FF"/>
    <w:rsid w:val="00AA41FA"/>
    <w:rsid w:val="00AA4AFF"/>
    <w:rsid w:val="00AA4B4B"/>
    <w:rsid w:val="00AA544E"/>
    <w:rsid w:val="00AA559E"/>
    <w:rsid w:val="00AA5B4E"/>
    <w:rsid w:val="00AA6033"/>
    <w:rsid w:val="00AB0AEA"/>
    <w:rsid w:val="00AB0BDE"/>
    <w:rsid w:val="00AB13CA"/>
    <w:rsid w:val="00AB21D4"/>
    <w:rsid w:val="00AB2533"/>
    <w:rsid w:val="00AB3552"/>
    <w:rsid w:val="00AB3770"/>
    <w:rsid w:val="00AB714B"/>
    <w:rsid w:val="00AC11E6"/>
    <w:rsid w:val="00AC2144"/>
    <w:rsid w:val="00AC3FC8"/>
    <w:rsid w:val="00AC62B2"/>
    <w:rsid w:val="00AC6388"/>
    <w:rsid w:val="00AC6CF5"/>
    <w:rsid w:val="00AC720D"/>
    <w:rsid w:val="00AC7721"/>
    <w:rsid w:val="00AC7900"/>
    <w:rsid w:val="00AC7BE1"/>
    <w:rsid w:val="00AC7DF1"/>
    <w:rsid w:val="00AC7FF9"/>
    <w:rsid w:val="00AD1357"/>
    <w:rsid w:val="00AD1729"/>
    <w:rsid w:val="00AD1DA0"/>
    <w:rsid w:val="00AD2B82"/>
    <w:rsid w:val="00AD2EAB"/>
    <w:rsid w:val="00AD3292"/>
    <w:rsid w:val="00AD3E45"/>
    <w:rsid w:val="00AD46DE"/>
    <w:rsid w:val="00AD4F5E"/>
    <w:rsid w:val="00AD5649"/>
    <w:rsid w:val="00AD6F17"/>
    <w:rsid w:val="00AD7A6D"/>
    <w:rsid w:val="00AE1702"/>
    <w:rsid w:val="00AE1F1F"/>
    <w:rsid w:val="00AE27F9"/>
    <w:rsid w:val="00AE2B38"/>
    <w:rsid w:val="00AE2B88"/>
    <w:rsid w:val="00AE3A34"/>
    <w:rsid w:val="00AE3E7A"/>
    <w:rsid w:val="00AE4005"/>
    <w:rsid w:val="00AE41C2"/>
    <w:rsid w:val="00AE45D9"/>
    <w:rsid w:val="00AE7C3B"/>
    <w:rsid w:val="00AF1BB7"/>
    <w:rsid w:val="00AF1D76"/>
    <w:rsid w:val="00AF209C"/>
    <w:rsid w:val="00AF21A2"/>
    <w:rsid w:val="00AF327E"/>
    <w:rsid w:val="00AF3857"/>
    <w:rsid w:val="00AF385F"/>
    <w:rsid w:val="00AF44FF"/>
    <w:rsid w:val="00AF46D6"/>
    <w:rsid w:val="00AF4BF7"/>
    <w:rsid w:val="00AF4E6C"/>
    <w:rsid w:val="00AF6A3A"/>
    <w:rsid w:val="00AF7922"/>
    <w:rsid w:val="00AF7998"/>
    <w:rsid w:val="00AF79C3"/>
    <w:rsid w:val="00B00759"/>
    <w:rsid w:val="00B00E44"/>
    <w:rsid w:val="00B010FC"/>
    <w:rsid w:val="00B0124B"/>
    <w:rsid w:val="00B02885"/>
    <w:rsid w:val="00B03423"/>
    <w:rsid w:val="00B03450"/>
    <w:rsid w:val="00B03452"/>
    <w:rsid w:val="00B0593B"/>
    <w:rsid w:val="00B0593C"/>
    <w:rsid w:val="00B05993"/>
    <w:rsid w:val="00B05DD0"/>
    <w:rsid w:val="00B06C9C"/>
    <w:rsid w:val="00B073F4"/>
    <w:rsid w:val="00B07692"/>
    <w:rsid w:val="00B07B8D"/>
    <w:rsid w:val="00B07D15"/>
    <w:rsid w:val="00B1001B"/>
    <w:rsid w:val="00B103F5"/>
    <w:rsid w:val="00B11311"/>
    <w:rsid w:val="00B11783"/>
    <w:rsid w:val="00B11CEE"/>
    <w:rsid w:val="00B139BC"/>
    <w:rsid w:val="00B141CE"/>
    <w:rsid w:val="00B1454E"/>
    <w:rsid w:val="00B151A2"/>
    <w:rsid w:val="00B155F8"/>
    <w:rsid w:val="00B166F9"/>
    <w:rsid w:val="00B20127"/>
    <w:rsid w:val="00B20B05"/>
    <w:rsid w:val="00B22339"/>
    <w:rsid w:val="00B22AE6"/>
    <w:rsid w:val="00B22C8A"/>
    <w:rsid w:val="00B22D66"/>
    <w:rsid w:val="00B234C3"/>
    <w:rsid w:val="00B23CD2"/>
    <w:rsid w:val="00B240FB"/>
    <w:rsid w:val="00B2422A"/>
    <w:rsid w:val="00B24D36"/>
    <w:rsid w:val="00B25450"/>
    <w:rsid w:val="00B25730"/>
    <w:rsid w:val="00B25B3A"/>
    <w:rsid w:val="00B26011"/>
    <w:rsid w:val="00B26031"/>
    <w:rsid w:val="00B26161"/>
    <w:rsid w:val="00B2736A"/>
    <w:rsid w:val="00B27FCD"/>
    <w:rsid w:val="00B3063E"/>
    <w:rsid w:val="00B30C39"/>
    <w:rsid w:val="00B335C8"/>
    <w:rsid w:val="00B33734"/>
    <w:rsid w:val="00B34B70"/>
    <w:rsid w:val="00B363E2"/>
    <w:rsid w:val="00B37074"/>
    <w:rsid w:val="00B371E8"/>
    <w:rsid w:val="00B3787C"/>
    <w:rsid w:val="00B37C2B"/>
    <w:rsid w:val="00B37D6C"/>
    <w:rsid w:val="00B40516"/>
    <w:rsid w:val="00B41429"/>
    <w:rsid w:val="00B41C44"/>
    <w:rsid w:val="00B42045"/>
    <w:rsid w:val="00B42B80"/>
    <w:rsid w:val="00B42DC4"/>
    <w:rsid w:val="00B4350C"/>
    <w:rsid w:val="00B4354C"/>
    <w:rsid w:val="00B43D65"/>
    <w:rsid w:val="00B444A0"/>
    <w:rsid w:val="00B45307"/>
    <w:rsid w:val="00B45453"/>
    <w:rsid w:val="00B456AA"/>
    <w:rsid w:val="00B45A7F"/>
    <w:rsid w:val="00B46348"/>
    <w:rsid w:val="00B465F2"/>
    <w:rsid w:val="00B474D9"/>
    <w:rsid w:val="00B47AAF"/>
    <w:rsid w:val="00B505C3"/>
    <w:rsid w:val="00B50659"/>
    <w:rsid w:val="00B50C92"/>
    <w:rsid w:val="00B51204"/>
    <w:rsid w:val="00B51216"/>
    <w:rsid w:val="00B5124B"/>
    <w:rsid w:val="00B5207E"/>
    <w:rsid w:val="00B52384"/>
    <w:rsid w:val="00B543FD"/>
    <w:rsid w:val="00B54818"/>
    <w:rsid w:val="00B54AF0"/>
    <w:rsid w:val="00B5506F"/>
    <w:rsid w:val="00B55356"/>
    <w:rsid w:val="00B5551E"/>
    <w:rsid w:val="00B55957"/>
    <w:rsid w:val="00B56982"/>
    <w:rsid w:val="00B56C93"/>
    <w:rsid w:val="00B570D2"/>
    <w:rsid w:val="00B574F2"/>
    <w:rsid w:val="00B576C4"/>
    <w:rsid w:val="00B6009C"/>
    <w:rsid w:val="00B6076B"/>
    <w:rsid w:val="00B611C3"/>
    <w:rsid w:val="00B616BA"/>
    <w:rsid w:val="00B628BF"/>
    <w:rsid w:val="00B62F5D"/>
    <w:rsid w:val="00B63BC2"/>
    <w:rsid w:val="00B63DA4"/>
    <w:rsid w:val="00B64CB9"/>
    <w:rsid w:val="00B6640D"/>
    <w:rsid w:val="00B665EA"/>
    <w:rsid w:val="00B6723F"/>
    <w:rsid w:val="00B674B0"/>
    <w:rsid w:val="00B6789C"/>
    <w:rsid w:val="00B67C09"/>
    <w:rsid w:val="00B71F5C"/>
    <w:rsid w:val="00B7212B"/>
    <w:rsid w:val="00B729EE"/>
    <w:rsid w:val="00B72D90"/>
    <w:rsid w:val="00B72FBF"/>
    <w:rsid w:val="00B7377F"/>
    <w:rsid w:val="00B7465D"/>
    <w:rsid w:val="00B74D6E"/>
    <w:rsid w:val="00B753D9"/>
    <w:rsid w:val="00B77549"/>
    <w:rsid w:val="00B802E7"/>
    <w:rsid w:val="00B8038A"/>
    <w:rsid w:val="00B80868"/>
    <w:rsid w:val="00B81AD7"/>
    <w:rsid w:val="00B82CE9"/>
    <w:rsid w:val="00B83904"/>
    <w:rsid w:val="00B864DD"/>
    <w:rsid w:val="00B86D54"/>
    <w:rsid w:val="00B87149"/>
    <w:rsid w:val="00B87251"/>
    <w:rsid w:val="00B87354"/>
    <w:rsid w:val="00B90683"/>
    <w:rsid w:val="00B90F20"/>
    <w:rsid w:val="00B91E8D"/>
    <w:rsid w:val="00B91F1D"/>
    <w:rsid w:val="00B9408E"/>
    <w:rsid w:val="00B954FA"/>
    <w:rsid w:val="00B96A85"/>
    <w:rsid w:val="00B972F3"/>
    <w:rsid w:val="00BA0242"/>
    <w:rsid w:val="00BA0D68"/>
    <w:rsid w:val="00BA1CB7"/>
    <w:rsid w:val="00BA234A"/>
    <w:rsid w:val="00BA28A5"/>
    <w:rsid w:val="00BA31AF"/>
    <w:rsid w:val="00BA3C46"/>
    <w:rsid w:val="00BA3F81"/>
    <w:rsid w:val="00BA46B2"/>
    <w:rsid w:val="00BA4B37"/>
    <w:rsid w:val="00BA506B"/>
    <w:rsid w:val="00BA5AF3"/>
    <w:rsid w:val="00BA5E3F"/>
    <w:rsid w:val="00BA652C"/>
    <w:rsid w:val="00BA6A81"/>
    <w:rsid w:val="00BA6D7D"/>
    <w:rsid w:val="00BA7FE8"/>
    <w:rsid w:val="00BB0553"/>
    <w:rsid w:val="00BB0A34"/>
    <w:rsid w:val="00BB0CB3"/>
    <w:rsid w:val="00BB23F1"/>
    <w:rsid w:val="00BB27F3"/>
    <w:rsid w:val="00BB42F1"/>
    <w:rsid w:val="00BB485C"/>
    <w:rsid w:val="00BB4A32"/>
    <w:rsid w:val="00BB5C1F"/>
    <w:rsid w:val="00BB6AD8"/>
    <w:rsid w:val="00BB6CBD"/>
    <w:rsid w:val="00BB7BC6"/>
    <w:rsid w:val="00BC0310"/>
    <w:rsid w:val="00BC0D49"/>
    <w:rsid w:val="00BC12E2"/>
    <w:rsid w:val="00BC14EA"/>
    <w:rsid w:val="00BC2049"/>
    <w:rsid w:val="00BC22AB"/>
    <w:rsid w:val="00BC2701"/>
    <w:rsid w:val="00BC290D"/>
    <w:rsid w:val="00BC2A92"/>
    <w:rsid w:val="00BC3193"/>
    <w:rsid w:val="00BC431E"/>
    <w:rsid w:val="00BC43BD"/>
    <w:rsid w:val="00BC4DF2"/>
    <w:rsid w:val="00BC5ED3"/>
    <w:rsid w:val="00BC6080"/>
    <w:rsid w:val="00BC6214"/>
    <w:rsid w:val="00BC6AC4"/>
    <w:rsid w:val="00BC6D8A"/>
    <w:rsid w:val="00BC6FAB"/>
    <w:rsid w:val="00BD08B3"/>
    <w:rsid w:val="00BD16E6"/>
    <w:rsid w:val="00BD2810"/>
    <w:rsid w:val="00BD35B6"/>
    <w:rsid w:val="00BD3636"/>
    <w:rsid w:val="00BD43FB"/>
    <w:rsid w:val="00BD461F"/>
    <w:rsid w:val="00BD4ECF"/>
    <w:rsid w:val="00BD5A0E"/>
    <w:rsid w:val="00BD5DC8"/>
    <w:rsid w:val="00BD72CF"/>
    <w:rsid w:val="00BD74DA"/>
    <w:rsid w:val="00BE0189"/>
    <w:rsid w:val="00BE05A8"/>
    <w:rsid w:val="00BE093C"/>
    <w:rsid w:val="00BE1547"/>
    <w:rsid w:val="00BE17CF"/>
    <w:rsid w:val="00BE275A"/>
    <w:rsid w:val="00BE29B1"/>
    <w:rsid w:val="00BE362F"/>
    <w:rsid w:val="00BE36D5"/>
    <w:rsid w:val="00BE38E0"/>
    <w:rsid w:val="00BE3CCB"/>
    <w:rsid w:val="00BE3F98"/>
    <w:rsid w:val="00BE43FE"/>
    <w:rsid w:val="00BE4B8E"/>
    <w:rsid w:val="00BE567B"/>
    <w:rsid w:val="00BE5FA2"/>
    <w:rsid w:val="00BE645A"/>
    <w:rsid w:val="00BE6BF8"/>
    <w:rsid w:val="00BE74E7"/>
    <w:rsid w:val="00BE7CE5"/>
    <w:rsid w:val="00BF127C"/>
    <w:rsid w:val="00BF1B11"/>
    <w:rsid w:val="00BF234B"/>
    <w:rsid w:val="00BF3F76"/>
    <w:rsid w:val="00BF427E"/>
    <w:rsid w:val="00BF4B23"/>
    <w:rsid w:val="00BF4D27"/>
    <w:rsid w:val="00BF5ECB"/>
    <w:rsid w:val="00BF7A00"/>
    <w:rsid w:val="00C00A0D"/>
    <w:rsid w:val="00C00A8D"/>
    <w:rsid w:val="00C01774"/>
    <w:rsid w:val="00C018FA"/>
    <w:rsid w:val="00C01D0B"/>
    <w:rsid w:val="00C020B5"/>
    <w:rsid w:val="00C024BD"/>
    <w:rsid w:val="00C0297D"/>
    <w:rsid w:val="00C0395D"/>
    <w:rsid w:val="00C039BB"/>
    <w:rsid w:val="00C03CDA"/>
    <w:rsid w:val="00C0438D"/>
    <w:rsid w:val="00C049FC"/>
    <w:rsid w:val="00C05144"/>
    <w:rsid w:val="00C0555C"/>
    <w:rsid w:val="00C0556A"/>
    <w:rsid w:val="00C06B4D"/>
    <w:rsid w:val="00C07462"/>
    <w:rsid w:val="00C074F4"/>
    <w:rsid w:val="00C1076F"/>
    <w:rsid w:val="00C1088C"/>
    <w:rsid w:val="00C10D29"/>
    <w:rsid w:val="00C1154D"/>
    <w:rsid w:val="00C125E4"/>
    <w:rsid w:val="00C128FA"/>
    <w:rsid w:val="00C12F7B"/>
    <w:rsid w:val="00C136BD"/>
    <w:rsid w:val="00C136CE"/>
    <w:rsid w:val="00C13746"/>
    <w:rsid w:val="00C142D7"/>
    <w:rsid w:val="00C1466D"/>
    <w:rsid w:val="00C146ED"/>
    <w:rsid w:val="00C15131"/>
    <w:rsid w:val="00C15540"/>
    <w:rsid w:val="00C15CCE"/>
    <w:rsid w:val="00C15F71"/>
    <w:rsid w:val="00C15FC7"/>
    <w:rsid w:val="00C176EE"/>
    <w:rsid w:val="00C200FE"/>
    <w:rsid w:val="00C2010B"/>
    <w:rsid w:val="00C2049E"/>
    <w:rsid w:val="00C205EE"/>
    <w:rsid w:val="00C207AE"/>
    <w:rsid w:val="00C214D0"/>
    <w:rsid w:val="00C214ED"/>
    <w:rsid w:val="00C21AEA"/>
    <w:rsid w:val="00C21CC6"/>
    <w:rsid w:val="00C22431"/>
    <w:rsid w:val="00C228A0"/>
    <w:rsid w:val="00C23768"/>
    <w:rsid w:val="00C239F8"/>
    <w:rsid w:val="00C247E6"/>
    <w:rsid w:val="00C24BE9"/>
    <w:rsid w:val="00C24C65"/>
    <w:rsid w:val="00C25664"/>
    <w:rsid w:val="00C257B4"/>
    <w:rsid w:val="00C26766"/>
    <w:rsid w:val="00C27F3D"/>
    <w:rsid w:val="00C3006E"/>
    <w:rsid w:val="00C30FDB"/>
    <w:rsid w:val="00C32988"/>
    <w:rsid w:val="00C332EB"/>
    <w:rsid w:val="00C335BE"/>
    <w:rsid w:val="00C3364F"/>
    <w:rsid w:val="00C34CAB"/>
    <w:rsid w:val="00C35A77"/>
    <w:rsid w:val="00C35CFB"/>
    <w:rsid w:val="00C3731A"/>
    <w:rsid w:val="00C37CF5"/>
    <w:rsid w:val="00C40086"/>
    <w:rsid w:val="00C40745"/>
    <w:rsid w:val="00C4082F"/>
    <w:rsid w:val="00C4109B"/>
    <w:rsid w:val="00C421AB"/>
    <w:rsid w:val="00C43F88"/>
    <w:rsid w:val="00C4407A"/>
    <w:rsid w:val="00C44496"/>
    <w:rsid w:val="00C45175"/>
    <w:rsid w:val="00C4522A"/>
    <w:rsid w:val="00C45857"/>
    <w:rsid w:val="00C459CE"/>
    <w:rsid w:val="00C459ED"/>
    <w:rsid w:val="00C46E53"/>
    <w:rsid w:val="00C4722C"/>
    <w:rsid w:val="00C47A73"/>
    <w:rsid w:val="00C502DA"/>
    <w:rsid w:val="00C50E18"/>
    <w:rsid w:val="00C527A8"/>
    <w:rsid w:val="00C530E3"/>
    <w:rsid w:val="00C53E21"/>
    <w:rsid w:val="00C54457"/>
    <w:rsid w:val="00C54809"/>
    <w:rsid w:val="00C54EA9"/>
    <w:rsid w:val="00C55EE4"/>
    <w:rsid w:val="00C56F41"/>
    <w:rsid w:val="00C602BC"/>
    <w:rsid w:val="00C612F6"/>
    <w:rsid w:val="00C61B9B"/>
    <w:rsid w:val="00C62BA8"/>
    <w:rsid w:val="00C6358E"/>
    <w:rsid w:val="00C6405D"/>
    <w:rsid w:val="00C6448D"/>
    <w:rsid w:val="00C64C04"/>
    <w:rsid w:val="00C652EE"/>
    <w:rsid w:val="00C65B9D"/>
    <w:rsid w:val="00C65C9A"/>
    <w:rsid w:val="00C65DEF"/>
    <w:rsid w:val="00C65F00"/>
    <w:rsid w:val="00C669A3"/>
    <w:rsid w:val="00C67764"/>
    <w:rsid w:val="00C677CB"/>
    <w:rsid w:val="00C67C50"/>
    <w:rsid w:val="00C705C9"/>
    <w:rsid w:val="00C71463"/>
    <w:rsid w:val="00C73576"/>
    <w:rsid w:val="00C739A8"/>
    <w:rsid w:val="00C7580F"/>
    <w:rsid w:val="00C75FB8"/>
    <w:rsid w:val="00C764DD"/>
    <w:rsid w:val="00C76CC5"/>
    <w:rsid w:val="00C7704E"/>
    <w:rsid w:val="00C779CC"/>
    <w:rsid w:val="00C80819"/>
    <w:rsid w:val="00C82175"/>
    <w:rsid w:val="00C82A67"/>
    <w:rsid w:val="00C83231"/>
    <w:rsid w:val="00C835D2"/>
    <w:rsid w:val="00C8424A"/>
    <w:rsid w:val="00C84AEA"/>
    <w:rsid w:val="00C8696D"/>
    <w:rsid w:val="00C872C3"/>
    <w:rsid w:val="00C8753D"/>
    <w:rsid w:val="00C90929"/>
    <w:rsid w:val="00C90A9B"/>
    <w:rsid w:val="00C911B9"/>
    <w:rsid w:val="00C91A8A"/>
    <w:rsid w:val="00C91D76"/>
    <w:rsid w:val="00C92189"/>
    <w:rsid w:val="00C9246F"/>
    <w:rsid w:val="00C935DA"/>
    <w:rsid w:val="00C93BB6"/>
    <w:rsid w:val="00C93C03"/>
    <w:rsid w:val="00C945CF"/>
    <w:rsid w:val="00C94D6B"/>
    <w:rsid w:val="00C94D8E"/>
    <w:rsid w:val="00C950F2"/>
    <w:rsid w:val="00C952FF"/>
    <w:rsid w:val="00C95401"/>
    <w:rsid w:val="00C96180"/>
    <w:rsid w:val="00C96367"/>
    <w:rsid w:val="00C96586"/>
    <w:rsid w:val="00C96AF5"/>
    <w:rsid w:val="00C97067"/>
    <w:rsid w:val="00C97487"/>
    <w:rsid w:val="00CA1D62"/>
    <w:rsid w:val="00CA5C9A"/>
    <w:rsid w:val="00CA718C"/>
    <w:rsid w:val="00CA74C5"/>
    <w:rsid w:val="00CB0E6E"/>
    <w:rsid w:val="00CB1B68"/>
    <w:rsid w:val="00CB2BA0"/>
    <w:rsid w:val="00CB2D51"/>
    <w:rsid w:val="00CB2F17"/>
    <w:rsid w:val="00CB3235"/>
    <w:rsid w:val="00CB36AF"/>
    <w:rsid w:val="00CB3CA8"/>
    <w:rsid w:val="00CB4E9F"/>
    <w:rsid w:val="00CB629A"/>
    <w:rsid w:val="00CB6503"/>
    <w:rsid w:val="00CB75F0"/>
    <w:rsid w:val="00CB77D5"/>
    <w:rsid w:val="00CB7A74"/>
    <w:rsid w:val="00CB7D97"/>
    <w:rsid w:val="00CC0031"/>
    <w:rsid w:val="00CC0034"/>
    <w:rsid w:val="00CC0B0A"/>
    <w:rsid w:val="00CC1023"/>
    <w:rsid w:val="00CC17AE"/>
    <w:rsid w:val="00CC227B"/>
    <w:rsid w:val="00CC3EBC"/>
    <w:rsid w:val="00CC3F31"/>
    <w:rsid w:val="00CC445A"/>
    <w:rsid w:val="00CC4462"/>
    <w:rsid w:val="00CC4468"/>
    <w:rsid w:val="00CC5147"/>
    <w:rsid w:val="00CC5D92"/>
    <w:rsid w:val="00CC79CB"/>
    <w:rsid w:val="00CD23F8"/>
    <w:rsid w:val="00CD2BAE"/>
    <w:rsid w:val="00CD3B30"/>
    <w:rsid w:val="00CD3E6B"/>
    <w:rsid w:val="00CD4414"/>
    <w:rsid w:val="00CD44E6"/>
    <w:rsid w:val="00CD4D7D"/>
    <w:rsid w:val="00CD5F04"/>
    <w:rsid w:val="00CD6E24"/>
    <w:rsid w:val="00CD7068"/>
    <w:rsid w:val="00CD7A02"/>
    <w:rsid w:val="00CE0F1B"/>
    <w:rsid w:val="00CE1D7A"/>
    <w:rsid w:val="00CE2058"/>
    <w:rsid w:val="00CE2094"/>
    <w:rsid w:val="00CE2F29"/>
    <w:rsid w:val="00CE3322"/>
    <w:rsid w:val="00CE3CBE"/>
    <w:rsid w:val="00CE5162"/>
    <w:rsid w:val="00CE56DD"/>
    <w:rsid w:val="00CE591D"/>
    <w:rsid w:val="00CE6141"/>
    <w:rsid w:val="00CE63F2"/>
    <w:rsid w:val="00CE6B7F"/>
    <w:rsid w:val="00CE6DBF"/>
    <w:rsid w:val="00CE7397"/>
    <w:rsid w:val="00CE7767"/>
    <w:rsid w:val="00CE7D35"/>
    <w:rsid w:val="00CF00AA"/>
    <w:rsid w:val="00CF18FA"/>
    <w:rsid w:val="00CF1909"/>
    <w:rsid w:val="00CF1B6F"/>
    <w:rsid w:val="00CF26FB"/>
    <w:rsid w:val="00CF2DF6"/>
    <w:rsid w:val="00CF311C"/>
    <w:rsid w:val="00CF3C91"/>
    <w:rsid w:val="00CF49ED"/>
    <w:rsid w:val="00CF4D9C"/>
    <w:rsid w:val="00CF53BB"/>
    <w:rsid w:val="00CF5628"/>
    <w:rsid w:val="00CF5BD3"/>
    <w:rsid w:val="00CF5FAE"/>
    <w:rsid w:val="00CF68D9"/>
    <w:rsid w:val="00CF6913"/>
    <w:rsid w:val="00CF6A59"/>
    <w:rsid w:val="00CF7E6D"/>
    <w:rsid w:val="00D00505"/>
    <w:rsid w:val="00D01898"/>
    <w:rsid w:val="00D021DD"/>
    <w:rsid w:val="00D03020"/>
    <w:rsid w:val="00D0398A"/>
    <w:rsid w:val="00D03BDC"/>
    <w:rsid w:val="00D03C0A"/>
    <w:rsid w:val="00D04064"/>
    <w:rsid w:val="00D05264"/>
    <w:rsid w:val="00D0560D"/>
    <w:rsid w:val="00D0607E"/>
    <w:rsid w:val="00D06DFE"/>
    <w:rsid w:val="00D07302"/>
    <w:rsid w:val="00D075B2"/>
    <w:rsid w:val="00D0787B"/>
    <w:rsid w:val="00D07B70"/>
    <w:rsid w:val="00D10949"/>
    <w:rsid w:val="00D116DC"/>
    <w:rsid w:val="00D12809"/>
    <w:rsid w:val="00D12ACA"/>
    <w:rsid w:val="00D13D5A"/>
    <w:rsid w:val="00D13EE0"/>
    <w:rsid w:val="00D14491"/>
    <w:rsid w:val="00D144A5"/>
    <w:rsid w:val="00D14985"/>
    <w:rsid w:val="00D149D6"/>
    <w:rsid w:val="00D14DE1"/>
    <w:rsid w:val="00D14FE7"/>
    <w:rsid w:val="00D152F5"/>
    <w:rsid w:val="00D157B9"/>
    <w:rsid w:val="00D15BA3"/>
    <w:rsid w:val="00D15EE1"/>
    <w:rsid w:val="00D176A1"/>
    <w:rsid w:val="00D2053A"/>
    <w:rsid w:val="00D20941"/>
    <w:rsid w:val="00D233CE"/>
    <w:rsid w:val="00D23885"/>
    <w:rsid w:val="00D23E7C"/>
    <w:rsid w:val="00D245CF"/>
    <w:rsid w:val="00D2473B"/>
    <w:rsid w:val="00D25491"/>
    <w:rsid w:val="00D25665"/>
    <w:rsid w:val="00D263F2"/>
    <w:rsid w:val="00D26612"/>
    <w:rsid w:val="00D26EF5"/>
    <w:rsid w:val="00D270E4"/>
    <w:rsid w:val="00D271CA"/>
    <w:rsid w:val="00D27977"/>
    <w:rsid w:val="00D27DB4"/>
    <w:rsid w:val="00D307E1"/>
    <w:rsid w:val="00D30EFC"/>
    <w:rsid w:val="00D3175F"/>
    <w:rsid w:val="00D31D08"/>
    <w:rsid w:val="00D33C35"/>
    <w:rsid w:val="00D342A0"/>
    <w:rsid w:val="00D35486"/>
    <w:rsid w:val="00D36800"/>
    <w:rsid w:val="00D372AE"/>
    <w:rsid w:val="00D4357F"/>
    <w:rsid w:val="00D43D76"/>
    <w:rsid w:val="00D44191"/>
    <w:rsid w:val="00D4434F"/>
    <w:rsid w:val="00D444A1"/>
    <w:rsid w:val="00D448BB"/>
    <w:rsid w:val="00D45831"/>
    <w:rsid w:val="00D46B3A"/>
    <w:rsid w:val="00D50479"/>
    <w:rsid w:val="00D508AE"/>
    <w:rsid w:val="00D51A65"/>
    <w:rsid w:val="00D51E16"/>
    <w:rsid w:val="00D52C17"/>
    <w:rsid w:val="00D5306B"/>
    <w:rsid w:val="00D53EA4"/>
    <w:rsid w:val="00D5557D"/>
    <w:rsid w:val="00D56027"/>
    <w:rsid w:val="00D565B2"/>
    <w:rsid w:val="00D565D2"/>
    <w:rsid w:val="00D56FB8"/>
    <w:rsid w:val="00D57789"/>
    <w:rsid w:val="00D57A57"/>
    <w:rsid w:val="00D602CB"/>
    <w:rsid w:val="00D6035B"/>
    <w:rsid w:val="00D612CF"/>
    <w:rsid w:val="00D61461"/>
    <w:rsid w:val="00D61581"/>
    <w:rsid w:val="00D615CE"/>
    <w:rsid w:val="00D62638"/>
    <w:rsid w:val="00D62A81"/>
    <w:rsid w:val="00D63F0A"/>
    <w:rsid w:val="00D64CA8"/>
    <w:rsid w:val="00D65165"/>
    <w:rsid w:val="00D655DF"/>
    <w:rsid w:val="00D65635"/>
    <w:rsid w:val="00D66516"/>
    <w:rsid w:val="00D66768"/>
    <w:rsid w:val="00D66C6C"/>
    <w:rsid w:val="00D708B3"/>
    <w:rsid w:val="00D709ED"/>
    <w:rsid w:val="00D70B6D"/>
    <w:rsid w:val="00D71C01"/>
    <w:rsid w:val="00D71E2C"/>
    <w:rsid w:val="00D72639"/>
    <w:rsid w:val="00D7275B"/>
    <w:rsid w:val="00D728B0"/>
    <w:rsid w:val="00D74ACC"/>
    <w:rsid w:val="00D74C38"/>
    <w:rsid w:val="00D74EFE"/>
    <w:rsid w:val="00D75A6F"/>
    <w:rsid w:val="00D75F77"/>
    <w:rsid w:val="00D767E1"/>
    <w:rsid w:val="00D770C0"/>
    <w:rsid w:val="00D771A2"/>
    <w:rsid w:val="00D80674"/>
    <w:rsid w:val="00D806B7"/>
    <w:rsid w:val="00D812BD"/>
    <w:rsid w:val="00D820C0"/>
    <w:rsid w:val="00D8212A"/>
    <w:rsid w:val="00D82673"/>
    <w:rsid w:val="00D82B6C"/>
    <w:rsid w:val="00D83D16"/>
    <w:rsid w:val="00D84183"/>
    <w:rsid w:val="00D845A7"/>
    <w:rsid w:val="00D84FE4"/>
    <w:rsid w:val="00D85128"/>
    <w:rsid w:val="00D8542C"/>
    <w:rsid w:val="00D86241"/>
    <w:rsid w:val="00D866EC"/>
    <w:rsid w:val="00D873C4"/>
    <w:rsid w:val="00D876A3"/>
    <w:rsid w:val="00D879AC"/>
    <w:rsid w:val="00D87F2E"/>
    <w:rsid w:val="00D90AA8"/>
    <w:rsid w:val="00D911A5"/>
    <w:rsid w:val="00D91359"/>
    <w:rsid w:val="00D91F99"/>
    <w:rsid w:val="00D9248A"/>
    <w:rsid w:val="00D928A0"/>
    <w:rsid w:val="00D92A13"/>
    <w:rsid w:val="00D92B2B"/>
    <w:rsid w:val="00D92D6C"/>
    <w:rsid w:val="00D92DB5"/>
    <w:rsid w:val="00D93924"/>
    <w:rsid w:val="00D9524D"/>
    <w:rsid w:val="00D95DB0"/>
    <w:rsid w:val="00D966C1"/>
    <w:rsid w:val="00D96F00"/>
    <w:rsid w:val="00D97039"/>
    <w:rsid w:val="00DA10C0"/>
    <w:rsid w:val="00DA13D4"/>
    <w:rsid w:val="00DA1621"/>
    <w:rsid w:val="00DA1B6B"/>
    <w:rsid w:val="00DA24F1"/>
    <w:rsid w:val="00DA33BC"/>
    <w:rsid w:val="00DA3484"/>
    <w:rsid w:val="00DA38E4"/>
    <w:rsid w:val="00DA46BD"/>
    <w:rsid w:val="00DA4822"/>
    <w:rsid w:val="00DA5572"/>
    <w:rsid w:val="00DA5CBB"/>
    <w:rsid w:val="00DA6AA8"/>
    <w:rsid w:val="00DA6C91"/>
    <w:rsid w:val="00DA731F"/>
    <w:rsid w:val="00DA797B"/>
    <w:rsid w:val="00DB073A"/>
    <w:rsid w:val="00DB0F1E"/>
    <w:rsid w:val="00DB12DD"/>
    <w:rsid w:val="00DB13C1"/>
    <w:rsid w:val="00DB34B0"/>
    <w:rsid w:val="00DB436F"/>
    <w:rsid w:val="00DB445F"/>
    <w:rsid w:val="00DB5218"/>
    <w:rsid w:val="00DB5B16"/>
    <w:rsid w:val="00DB5D90"/>
    <w:rsid w:val="00DB6FA2"/>
    <w:rsid w:val="00DB714F"/>
    <w:rsid w:val="00DC0460"/>
    <w:rsid w:val="00DC06A6"/>
    <w:rsid w:val="00DC153A"/>
    <w:rsid w:val="00DC3D7F"/>
    <w:rsid w:val="00DC4C4D"/>
    <w:rsid w:val="00DC4EEC"/>
    <w:rsid w:val="00DC7E50"/>
    <w:rsid w:val="00DD0740"/>
    <w:rsid w:val="00DD22DA"/>
    <w:rsid w:val="00DD2FD4"/>
    <w:rsid w:val="00DD3512"/>
    <w:rsid w:val="00DD399E"/>
    <w:rsid w:val="00DD3BEF"/>
    <w:rsid w:val="00DD3D50"/>
    <w:rsid w:val="00DD4797"/>
    <w:rsid w:val="00DD5041"/>
    <w:rsid w:val="00DD6219"/>
    <w:rsid w:val="00DD69D2"/>
    <w:rsid w:val="00DD6BCD"/>
    <w:rsid w:val="00DD708D"/>
    <w:rsid w:val="00DD7961"/>
    <w:rsid w:val="00DE01BF"/>
    <w:rsid w:val="00DE0453"/>
    <w:rsid w:val="00DE14FA"/>
    <w:rsid w:val="00DE164B"/>
    <w:rsid w:val="00DE1F06"/>
    <w:rsid w:val="00DE302B"/>
    <w:rsid w:val="00DE320E"/>
    <w:rsid w:val="00DE37AB"/>
    <w:rsid w:val="00DE382F"/>
    <w:rsid w:val="00DE46B8"/>
    <w:rsid w:val="00DE5BD4"/>
    <w:rsid w:val="00DE5DB0"/>
    <w:rsid w:val="00DE64FC"/>
    <w:rsid w:val="00DE6F5A"/>
    <w:rsid w:val="00DE7217"/>
    <w:rsid w:val="00DE7D6E"/>
    <w:rsid w:val="00DF1876"/>
    <w:rsid w:val="00DF1DB6"/>
    <w:rsid w:val="00DF51E4"/>
    <w:rsid w:val="00DF527B"/>
    <w:rsid w:val="00DF5A01"/>
    <w:rsid w:val="00DF5BCE"/>
    <w:rsid w:val="00E01525"/>
    <w:rsid w:val="00E01E41"/>
    <w:rsid w:val="00E029EF"/>
    <w:rsid w:val="00E03AC0"/>
    <w:rsid w:val="00E03C5E"/>
    <w:rsid w:val="00E04AE2"/>
    <w:rsid w:val="00E04CBF"/>
    <w:rsid w:val="00E055E9"/>
    <w:rsid w:val="00E058CA"/>
    <w:rsid w:val="00E05E08"/>
    <w:rsid w:val="00E061EA"/>
    <w:rsid w:val="00E065A3"/>
    <w:rsid w:val="00E07752"/>
    <w:rsid w:val="00E10009"/>
    <w:rsid w:val="00E10DFA"/>
    <w:rsid w:val="00E119F2"/>
    <w:rsid w:val="00E1236F"/>
    <w:rsid w:val="00E1267A"/>
    <w:rsid w:val="00E1319F"/>
    <w:rsid w:val="00E13AD8"/>
    <w:rsid w:val="00E13F00"/>
    <w:rsid w:val="00E14A46"/>
    <w:rsid w:val="00E14C33"/>
    <w:rsid w:val="00E15F25"/>
    <w:rsid w:val="00E164B7"/>
    <w:rsid w:val="00E16572"/>
    <w:rsid w:val="00E1658E"/>
    <w:rsid w:val="00E16738"/>
    <w:rsid w:val="00E16E76"/>
    <w:rsid w:val="00E170F7"/>
    <w:rsid w:val="00E21305"/>
    <w:rsid w:val="00E21525"/>
    <w:rsid w:val="00E21546"/>
    <w:rsid w:val="00E216DD"/>
    <w:rsid w:val="00E21BC9"/>
    <w:rsid w:val="00E21C08"/>
    <w:rsid w:val="00E22F2F"/>
    <w:rsid w:val="00E247FA"/>
    <w:rsid w:val="00E24D8E"/>
    <w:rsid w:val="00E253C8"/>
    <w:rsid w:val="00E255CC"/>
    <w:rsid w:val="00E25D53"/>
    <w:rsid w:val="00E2647C"/>
    <w:rsid w:val="00E2670F"/>
    <w:rsid w:val="00E272D0"/>
    <w:rsid w:val="00E27AE8"/>
    <w:rsid w:val="00E3009D"/>
    <w:rsid w:val="00E30FEB"/>
    <w:rsid w:val="00E3154A"/>
    <w:rsid w:val="00E32354"/>
    <w:rsid w:val="00E32994"/>
    <w:rsid w:val="00E33269"/>
    <w:rsid w:val="00E33756"/>
    <w:rsid w:val="00E35BA9"/>
    <w:rsid w:val="00E36015"/>
    <w:rsid w:val="00E3708D"/>
    <w:rsid w:val="00E37DA8"/>
    <w:rsid w:val="00E402FA"/>
    <w:rsid w:val="00E42AA8"/>
    <w:rsid w:val="00E42D75"/>
    <w:rsid w:val="00E42F8C"/>
    <w:rsid w:val="00E432E5"/>
    <w:rsid w:val="00E43837"/>
    <w:rsid w:val="00E4396A"/>
    <w:rsid w:val="00E43B5B"/>
    <w:rsid w:val="00E44095"/>
    <w:rsid w:val="00E462F6"/>
    <w:rsid w:val="00E47353"/>
    <w:rsid w:val="00E50892"/>
    <w:rsid w:val="00E508F0"/>
    <w:rsid w:val="00E50C57"/>
    <w:rsid w:val="00E51226"/>
    <w:rsid w:val="00E5188B"/>
    <w:rsid w:val="00E51919"/>
    <w:rsid w:val="00E51EA6"/>
    <w:rsid w:val="00E5280A"/>
    <w:rsid w:val="00E52F56"/>
    <w:rsid w:val="00E53869"/>
    <w:rsid w:val="00E539C5"/>
    <w:rsid w:val="00E55428"/>
    <w:rsid w:val="00E55BFC"/>
    <w:rsid w:val="00E560FB"/>
    <w:rsid w:val="00E5620F"/>
    <w:rsid w:val="00E57FEF"/>
    <w:rsid w:val="00E6008A"/>
    <w:rsid w:val="00E60EBA"/>
    <w:rsid w:val="00E6111A"/>
    <w:rsid w:val="00E61556"/>
    <w:rsid w:val="00E61AC2"/>
    <w:rsid w:val="00E61E9A"/>
    <w:rsid w:val="00E624C4"/>
    <w:rsid w:val="00E62A00"/>
    <w:rsid w:val="00E6607D"/>
    <w:rsid w:val="00E66E0F"/>
    <w:rsid w:val="00E70799"/>
    <w:rsid w:val="00E70F7F"/>
    <w:rsid w:val="00E719A1"/>
    <w:rsid w:val="00E71E00"/>
    <w:rsid w:val="00E72DE5"/>
    <w:rsid w:val="00E72FF5"/>
    <w:rsid w:val="00E73C28"/>
    <w:rsid w:val="00E763D7"/>
    <w:rsid w:val="00E76F24"/>
    <w:rsid w:val="00E77F8E"/>
    <w:rsid w:val="00E811BB"/>
    <w:rsid w:val="00E821D1"/>
    <w:rsid w:val="00E82501"/>
    <w:rsid w:val="00E82AAC"/>
    <w:rsid w:val="00E82F1E"/>
    <w:rsid w:val="00E8326E"/>
    <w:rsid w:val="00E83411"/>
    <w:rsid w:val="00E839EE"/>
    <w:rsid w:val="00E83CD6"/>
    <w:rsid w:val="00E851CE"/>
    <w:rsid w:val="00E8554C"/>
    <w:rsid w:val="00E85EB7"/>
    <w:rsid w:val="00E87258"/>
    <w:rsid w:val="00E8729D"/>
    <w:rsid w:val="00E8796F"/>
    <w:rsid w:val="00E91D1D"/>
    <w:rsid w:val="00E91D97"/>
    <w:rsid w:val="00E91FF2"/>
    <w:rsid w:val="00E92EC9"/>
    <w:rsid w:val="00E9342A"/>
    <w:rsid w:val="00E97C89"/>
    <w:rsid w:val="00E97CA6"/>
    <w:rsid w:val="00E97F43"/>
    <w:rsid w:val="00EA01EE"/>
    <w:rsid w:val="00EA09A6"/>
    <w:rsid w:val="00EA0AB6"/>
    <w:rsid w:val="00EA24E5"/>
    <w:rsid w:val="00EA38A3"/>
    <w:rsid w:val="00EA3B30"/>
    <w:rsid w:val="00EA3BEB"/>
    <w:rsid w:val="00EA6040"/>
    <w:rsid w:val="00EA6C36"/>
    <w:rsid w:val="00EA71B0"/>
    <w:rsid w:val="00EB0025"/>
    <w:rsid w:val="00EB1C5B"/>
    <w:rsid w:val="00EB1CC3"/>
    <w:rsid w:val="00EB4200"/>
    <w:rsid w:val="00EB4B86"/>
    <w:rsid w:val="00EB672D"/>
    <w:rsid w:val="00EB69DE"/>
    <w:rsid w:val="00EB6C37"/>
    <w:rsid w:val="00EB705B"/>
    <w:rsid w:val="00EB7B42"/>
    <w:rsid w:val="00EB7D4D"/>
    <w:rsid w:val="00EB7E83"/>
    <w:rsid w:val="00EC0351"/>
    <w:rsid w:val="00EC1698"/>
    <w:rsid w:val="00EC236F"/>
    <w:rsid w:val="00EC311D"/>
    <w:rsid w:val="00EC37DC"/>
    <w:rsid w:val="00EC529F"/>
    <w:rsid w:val="00EC5643"/>
    <w:rsid w:val="00EC583C"/>
    <w:rsid w:val="00EC71AC"/>
    <w:rsid w:val="00EC7521"/>
    <w:rsid w:val="00ED084F"/>
    <w:rsid w:val="00ED1FD7"/>
    <w:rsid w:val="00ED26D9"/>
    <w:rsid w:val="00ED277E"/>
    <w:rsid w:val="00ED352A"/>
    <w:rsid w:val="00ED39BE"/>
    <w:rsid w:val="00ED65E4"/>
    <w:rsid w:val="00ED6ACE"/>
    <w:rsid w:val="00ED6B33"/>
    <w:rsid w:val="00ED788F"/>
    <w:rsid w:val="00ED7ECF"/>
    <w:rsid w:val="00EE01D9"/>
    <w:rsid w:val="00EE0BF6"/>
    <w:rsid w:val="00EE0D5F"/>
    <w:rsid w:val="00EE2805"/>
    <w:rsid w:val="00EE2AB3"/>
    <w:rsid w:val="00EE38C5"/>
    <w:rsid w:val="00EE4F04"/>
    <w:rsid w:val="00EE510A"/>
    <w:rsid w:val="00EE541B"/>
    <w:rsid w:val="00EE5F1D"/>
    <w:rsid w:val="00EE6504"/>
    <w:rsid w:val="00EE688A"/>
    <w:rsid w:val="00EE69F2"/>
    <w:rsid w:val="00EE7A18"/>
    <w:rsid w:val="00EE7D5B"/>
    <w:rsid w:val="00EF21A2"/>
    <w:rsid w:val="00EF2A9C"/>
    <w:rsid w:val="00EF2EB3"/>
    <w:rsid w:val="00EF3189"/>
    <w:rsid w:val="00EF3647"/>
    <w:rsid w:val="00EF3F92"/>
    <w:rsid w:val="00EF45CB"/>
    <w:rsid w:val="00EF4CCB"/>
    <w:rsid w:val="00EF61F4"/>
    <w:rsid w:val="00EF67B5"/>
    <w:rsid w:val="00EF6ECF"/>
    <w:rsid w:val="00EF7D93"/>
    <w:rsid w:val="00F0040C"/>
    <w:rsid w:val="00F00FB0"/>
    <w:rsid w:val="00F01808"/>
    <w:rsid w:val="00F018B4"/>
    <w:rsid w:val="00F0198A"/>
    <w:rsid w:val="00F01A3A"/>
    <w:rsid w:val="00F021F9"/>
    <w:rsid w:val="00F03A13"/>
    <w:rsid w:val="00F05C16"/>
    <w:rsid w:val="00F05D90"/>
    <w:rsid w:val="00F06157"/>
    <w:rsid w:val="00F0675F"/>
    <w:rsid w:val="00F06C70"/>
    <w:rsid w:val="00F078B1"/>
    <w:rsid w:val="00F11536"/>
    <w:rsid w:val="00F11550"/>
    <w:rsid w:val="00F137E4"/>
    <w:rsid w:val="00F13C4A"/>
    <w:rsid w:val="00F14796"/>
    <w:rsid w:val="00F1487F"/>
    <w:rsid w:val="00F15250"/>
    <w:rsid w:val="00F152A8"/>
    <w:rsid w:val="00F157D3"/>
    <w:rsid w:val="00F16847"/>
    <w:rsid w:val="00F200B3"/>
    <w:rsid w:val="00F2038D"/>
    <w:rsid w:val="00F22138"/>
    <w:rsid w:val="00F22F0A"/>
    <w:rsid w:val="00F232B1"/>
    <w:rsid w:val="00F24A13"/>
    <w:rsid w:val="00F24C10"/>
    <w:rsid w:val="00F24FF3"/>
    <w:rsid w:val="00F2589F"/>
    <w:rsid w:val="00F2642A"/>
    <w:rsid w:val="00F2675E"/>
    <w:rsid w:val="00F26790"/>
    <w:rsid w:val="00F26D32"/>
    <w:rsid w:val="00F26D76"/>
    <w:rsid w:val="00F26ED7"/>
    <w:rsid w:val="00F27214"/>
    <w:rsid w:val="00F27412"/>
    <w:rsid w:val="00F274D5"/>
    <w:rsid w:val="00F27CF0"/>
    <w:rsid w:val="00F30057"/>
    <w:rsid w:val="00F30712"/>
    <w:rsid w:val="00F319F3"/>
    <w:rsid w:val="00F31A5D"/>
    <w:rsid w:val="00F31BDD"/>
    <w:rsid w:val="00F31CCA"/>
    <w:rsid w:val="00F32A51"/>
    <w:rsid w:val="00F32DE3"/>
    <w:rsid w:val="00F33311"/>
    <w:rsid w:val="00F33957"/>
    <w:rsid w:val="00F33E10"/>
    <w:rsid w:val="00F3485E"/>
    <w:rsid w:val="00F34D66"/>
    <w:rsid w:val="00F35299"/>
    <w:rsid w:val="00F354BB"/>
    <w:rsid w:val="00F3570F"/>
    <w:rsid w:val="00F35E9A"/>
    <w:rsid w:val="00F36283"/>
    <w:rsid w:val="00F36AF1"/>
    <w:rsid w:val="00F36D6D"/>
    <w:rsid w:val="00F3762A"/>
    <w:rsid w:val="00F4005A"/>
    <w:rsid w:val="00F400B3"/>
    <w:rsid w:val="00F404BB"/>
    <w:rsid w:val="00F40903"/>
    <w:rsid w:val="00F4154A"/>
    <w:rsid w:val="00F41807"/>
    <w:rsid w:val="00F428BE"/>
    <w:rsid w:val="00F42B6F"/>
    <w:rsid w:val="00F42EEB"/>
    <w:rsid w:val="00F4344D"/>
    <w:rsid w:val="00F43D12"/>
    <w:rsid w:val="00F45793"/>
    <w:rsid w:val="00F4598A"/>
    <w:rsid w:val="00F45D05"/>
    <w:rsid w:val="00F45D22"/>
    <w:rsid w:val="00F46035"/>
    <w:rsid w:val="00F46086"/>
    <w:rsid w:val="00F46F7A"/>
    <w:rsid w:val="00F50214"/>
    <w:rsid w:val="00F50E40"/>
    <w:rsid w:val="00F51611"/>
    <w:rsid w:val="00F51F2C"/>
    <w:rsid w:val="00F52227"/>
    <w:rsid w:val="00F52B59"/>
    <w:rsid w:val="00F54727"/>
    <w:rsid w:val="00F57732"/>
    <w:rsid w:val="00F57A3E"/>
    <w:rsid w:val="00F57E80"/>
    <w:rsid w:val="00F60DE0"/>
    <w:rsid w:val="00F621C5"/>
    <w:rsid w:val="00F62B7B"/>
    <w:rsid w:val="00F62F6B"/>
    <w:rsid w:val="00F63365"/>
    <w:rsid w:val="00F644A1"/>
    <w:rsid w:val="00F6543B"/>
    <w:rsid w:val="00F65805"/>
    <w:rsid w:val="00F66683"/>
    <w:rsid w:val="00F668E0"/>
    <w:rsid w:val="00F668FF"/>
    <w:rsid w:val="00F66967"/>
    <w:rsid w:val="00F66B4F"/>
    <w:rsid w:val="00F66CC2"/>
    <w:rsid w:val="00F6701C"/>
    <w:rsid w:val="00F6767D"/>
    <w:rsid w:val="00F67726"/>
    <w:rsid w:val="00F67927"/>
    <w:rsid w:val="00F70129"/>
    <w:rsid w:val="00F702C7"/>
    <w:rsid w:val="00F70A0B"/>
    <w:rsid w:val="00F7259C"/>
    <w:rsid w:val="00F7315A"/>
    <w:rsid w:val="00F745D6"/>
    <w:rsid w:val="00F74FE3"/>
    <w:rsid w:val="00F75109"/>
    <w:rsid w:val="00F757D0"/>
    <w:rsid w:val="00F75AD6"/>
    <w:rsid w:val="00F75B9C"/>
    <w:rsid w:val="00F75D3C"/>
    <w:rsid w:val="00F80649"/>
    <w:rsid w:val="00F814BD"/>
    <w:rsid w:val="00F821F5"/>
    <w:rsid w:val="00F828AF"/>
    <w:rsid w:val="00F84350"/>
    <w:rsid w:val="00F843C2"/>
    <w:rsid w:val="00F84781"/>
    <w:rsid w:val="00F84872"/>
    <w:rsid w:val="00F849E7"/>
    <w:rsid w:val="00F849FE"/>
    <w:rsid w:val="00F84C83"/>
    <w:rsid w:val="00F84E39"/>
    <w:rsid w:val="00F85EDD"/>
    <w:rsid w:val="00F8650F"/>
    <w:rsid w:val="00F8692B"/>
    <w:rsid w:val="00F86AD2"/>
    <w:rsid w:val="00F904EE"/>
    <w:rsid w:val="00F909C1"/>
    <w:rsid w:val="00F90B35"/>
    <w:rsid w:val="00F91338"/>
    <w:rsid w:val="00F91922"/>
    <w:rsid w:val="00F91E25"/>
    <w:rsid w:val="00F92976"/>
    <w:rsid w:val="00F936C1"/>
    <w:rsid w:val="00F9393C"/>
    <w:rsid w:val="00F94470"/>
    <w:rsid w:val="00F947F5"/>
    <w:rsid w:val="00F951E3"/>
    <w:rsid w:val="00F95861"/>
    <w:rsid w:val="00F96625"/>
    <w:rsid w:val="00F97095"/>
    <w:rsid w:val="00F97753"/>
    <w:rsid w:val="00F97BFD"/>
    <w:rsid w:val="00FA07FB"/>
    <w:rsid w:val="00FA3180"/>
    <w:rsid w:val="00FA4656"/>
    <w:rsid w:val="00FA640E"/>
    <w:rsid w:val="00FA667B"/>
    <w:rsid w:val="00FA670E"/>
    <w:rsid w:val="00FA6C56"/>
    <w:rsid w:val="00FA76B0"/>
    <w:rsid w:val="00FA7912"/>
    <w:rsid w:val="00FA7C57"/>
    <w:rsid w:val="00FB0ADF"/>
    <w:rsid w:val="00FB2798"/>
    <w:rsid w:val="00FB4385"/>
    <w:rsid w:val="00FB4C3B"/>
    <w:rsid w:val="00FB4FC3"/>
    <w:rsid w:val="00FB5CAC"/>
    <w:rsid w:val="00FB6415"/>
    <w:rsid w:val="00FB64E5"/>
    <w:rsid w:val="00FB6754"/>
    <w:rsid w:val="00FB686D"/>
    <w:rsid w:val="00FB6CED"/>
    <w:rsid w:val="00FB714A"/>
    <w:rsid w:val="00FB78B0"/>
    <w:rsid w:val="00FC1693"/>
    <w:rsid w:val="00FC1724"/>
    <w:rsid w:val="00FC17A9"/>
    <w:rsid w:val="00FC1C76"/>
    <w:rsid w:val="00FC2281"/>
    <w:rsid w:val="00FC2544"/>
    <w:rsid w:val="00FC2A91"/>
    <w:rsid w:val="00FC2B54"/>
    <w:rsid w:val="00FC32C6"/>
    <w:rsid w:val="00FC3807"/>
    <w:rsid w:val="00FC3F6B"/>
    <w:rsid w:val="00FC4748"/>
    <w:rsid w:val="00FC677D"/>
    <w:rsid w:val="00FC7BE9"/>
    <w:rsid w:val="00FC7FFC"/>
    <w:rsid w:val="00FD0F79"/>
    <w:rsid w:val="00FD1791"/>
    <w:rsid w:val="00FD2744"/>
    <w:rsid w:val="00FD2F29"/>
    <w:rsid w:val="00FD32AD"/>
    <w:rsid w:val="00FD4E55"/>
    <w:rsid w:val="00FD4F13"/>
    <w:rsid w:val="00FD5ABC"/>
    <w:rsid w:val="00FD669F"/>
    <w:rsid w:val="00FD6A98"/>
    <w:rsid w:val="00FD7F0F"/>
    <w:rsid w:val="00FE1D50"/>
    <w:rsid w:val="00FE2313"/>
    <w:rsid w:val="00FE2664"/>
    <w:rsid w:val="00FE50EB"/>
    <w:rsid w:val="00FE54E5"/>
    <w:rsid w:val="00FE7453"/>
    <w:rsid w:val="00FE7F8E"/>
    <w:rsid w:val="00FF0A9A"/>
    <w:rsid w:val="00FF1466"/>
    <w:rsid w:val="00FF29CF"/>
    <w:rsid w:val="00FF32EB"/>
    <w:rsid w:val="00FF4A48"/>
    <w:rsid w:val="00FF4D1F"/>
    <w:rsid w:val="00FF5035"/>
    <w:rsid w:val="00FF533B"/>
    <w:rsid w:val="00FF57F4"/>
    <w:rsid w:val="00FF5931"/>
    <w:rsid w:val="00FF62BD"/>
    <w:rsid w:val="00FF68FE"/>
    <w:rsid w:val="00FF6916"/>
    <w:rsid w:val="00FF6CBE"/>
    <w:rsid w:val="00FF70A4"/>
    <w:rsid w:val="00FF7A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07C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707C1"/>
    <w:pPr>
      <w:keepNext/>
      <w:numPr>
        <w:numId w:val="1"/>
      </w:numPr>
      <w:outlineLvl w:val="0"/>
    </w:pPr>
    <w:rPr>
      <w:b/>
      <w:sz w:val="22"/>
    </w:rPr>
  </w:style>
  <w:style w:type="paragraph" w:styleId="Nagwek2">
    <w:name w:val="heading 2"/>
    <w:basedOn w:val="Normalny"/>
    <w:next w:val="Normalny"/>
    <w:link w:val="Nagwek2Znak"/>
    <w:qFormat/>
    <w:rsid w:val="006707C1"/>
    <w:pPr>
      <w:keepNext/>
      <w:numPr>
        <w:ilvl w:val="1"/>
        <w:numId w:val="1"/>
      </w:numPr>
      <w:outlineLvl w:val="1"/>
    </w:pPr>
    <w:rPr>
      <w:b/>
      <w:sz w:val="24"/>
    </w:rPr>
  </w:style>
  <w:style w:type="paragraph" w:styleId="Nagwek3">
    <w:name w:val="heading 3"/>
    <w:basedOn w:val="Normalny"/>
    <w:next w:val="Normalny"/>
    <w:link w:val="Nagwek3Znak"/>
    <w:qFormat/>
    <w:rsid w:val="006707C1"/>
    <w:pPr>
      <w:keepNext/>
      <w:numPr>
        <w:ilvl w:val="2"/>
        <w:numId w:val="1"/>
      </w:numPr>
      <w:outlineLvl w:val="2"/>
    </w:pPr>
    <w:rPr>
      <w:rFonts w:ascii="Arial" w:hAnsi="Arial"/>
      <w:b/>
      <w:snapToGrid w:val="0"/>
      <w:color w:val="000000"/>
      <w:sz w:val="24"/>
    </w:rPr>
  </w:style>
  <w:style w:type="paragraph" w:styleId="Nagwek4">
    <w:name w:val="heading 4"/>
    <w:basedOn w:val="Normalny"/>
    <w:next w:val="Normalny"/>
    <w:link w:val="Nagwek4Znak"/>
    <w:qFormat/>
    <w:rsid w:val="006707C1"/>
    <w:pPr>
      <w:keepNext/>
      <w:numPr>
        <w:ilvl w:val="3"/>
        <w:numId w:val="1"/>
      </w:numPr>
      <w:outlineLvl w:val="3"/>
    </w:pPr>
    <w:rPr>
      <w:b/>
      <w:sz w:val="24"/>
    </w:rPr>
  </w:style>
  <w:style w:type="paragraph" w:styleId="Nagwek5">
    <w:name w:val="heading 5"/>
    <w:basedOn w:val="Normalny"/>
    <w:next w:val="Normalny"/>
    <w:link w:val="Nagwek5Znak"/>
    <w:qFormat/>
    <w:rsid w:val="006707C1"/>
    <w:pPr>
      <w:keepNext/>
      <w:numPr>
        <w:ilvl w:val="4"/>
        <w:numId w:val="1"/>
      </w:numPr>
      <w:jc w:val="both"/>
      <w:outlineLvl w:val="4"/>
    </w:pPr>
    <w:rPr>
      <w:rFonts w:ascii="Arial" w:hAnsi="Arial"/>
      <w:b/>
      <w:sz w:val="24"/>
    </w:rPr>
  </w:style>
  <w:style w:type="paragraph" w:styleId="Nagwek6">
    <w:name w:val="heading 6"/>
    <w:basedOn w:val="Normalny"/>
    <w:next w:val="Normalny"/>
    <w:link w:val="Nagwek6Znak"/>
    <w:qFormat/>
    <w:rsid w:val="006707C1"/>
    <w:pPr>
      <w:keepNext/>
      <w:numPr>
        <w:ilvl w:val="5"/>
        <w:numId w:val="1"/>
      </w:numPr>
      <w:jc w:val="both"/>
      <w:outlineLvl w:val="5"/>
    </w:pPr>
    <w:rPr>
      <w:b/>
    </w:rPr>
  </w:style>
  <w:style w:type="paragraph" w:styleId="Nagwek7">
    <w:name w:val="heading 7"/>
    <w:basedOn w:val="Normalny"/>
    <w:next w:val="Normalny"/>
    <w:link w:val="Nagwek7Znak"/>
    <w:qFormat/>
    <w:rsid w:val="006707C1"/>
    <w:pPr>
      <w:keepNext/>
      <w:numPr>
        <w:ilvl w:val="6"/>
        <w:numId w:val="1"/>
      </w:numPr>
      <w:jc w:val="both"/>
      <w:outlineLvl w:val="6"/>
    </w:pPr>
    <w:rPr>
      <w:b/>
      <w:sz w:val="22"/>
    </w:rPr>
  </w:style>
  <w:style w:type="paragraph" w:styleId="Nagwek8">
    <w:name w:val="heading 8"/>
    <w:basedOn w:val="Normalny"/>
    <w:next w:val="Normalny"/>
    <w:link w:val="Nagwek8Znak"/>
    <w:qFormat/>
    <w:rsid w:val="006707C1"/>
    <w:pPr>
      <w:keepNext/>
      <w:numPr>
        <w:ilvl w:val="7"/>
        <w:numId w:val="1"/>
      </w:numPr>
      <w:outlineLvl w:val="7"/>
    </w:pPr>
    <w:rPr>
      <w:sz w:val="24"/>
    </w:rPr>
  </w:style>
  <w:style w:type="paragraph" w:styleId="Nagwek9">
    <w:name w:val="heading 9"/>
    <w:basedOn w:val="Normalny"/>
    <w:next w:val="Normalny"/>
    <w:link w:val="Nagwek9Znak"/>
    <w:qFormat/>
    <w:rsid w:val="006707C1"/>
    <w:pPr>
      <w:keepNext/>
      <w:numPr>
        <w:ilvl w:val="8"/>
        <w:numId w:val="1"/>
      </w:numPr>
      <w:jc w:val="center"/>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99"/>
    <w:qFormat/>
    <w:rsid w:val="00366FD2"/>
    <w:pPr>
      <w:spacing w:after="0" w:line="240" w:lineRule="auto"/>
    </w:pPr>
    <w:rPr>
      <w:rFonts w:ascii="Calibri" w:eastAsia="Calibri" w:hAnsi="Calibri" w:cs="Times New Roman"/>
    </w:rPr>
  </w:style>
  <w:style w:type="character" w:customStyle="1" w:styleId="BezodstpwZnak">
    <w:name w:val="Bez odstępów Znak"/>
    <w:link w:val="Bezodstpw"/>
    <w:uiPriority w:val="99"/>
    <w:locked/>
    <w:rsid w:val="00366FD2"/>
    <w:rPr>
      <w:rFonts w:ascii="Calibri" w:eastAsia="Calibri" w:hAnsi="Calibri" w:cs="Times New Roman"/>
    </w:rPr>
  </w:style>
  <w:style w:type="paragraph" w:styleId="Akapitzlist">
    <w:name w:val="List Paragraph"/>
    <w:aliases w:val="Akapit z listą BS,CW_Lista,Podsis rysunku,BulletC,Bullet Number,List Paragraph1,List Paragraph2,ISCG Numerowanie,lp11,List Paragraph11,Bullet 1,Use Case List Paragraph,Body MS Bullet,Colorful List Accent 1,Medium Grid 1 Accent 2,L1"/>
    <w:basedOn w:val="Normalny"/>
    <w:link w:val="AkapitzlistZnak"/>
    <w:uiPriority w:val="34"/>
    <w:qFormat/>
    <w:rsid w:val="00366FD2"/>
    <w:pPr>
      <w:ind w:left="720"/>
      <w:contextualSpacing/>
    </w:pPr>
  </w:style>
  <w:style w:type="paragraph" w:styleId="Nagwek">
    <w:name w:val="header"/>
    <w:basedOn w:val="Normalny"/>
    <w:link w:val="NagwekZnak"/>
    <w:unhideWhenUsed/>
    <w:rsid w:val="005314C1"/>
    <w:pPr>
      <w:tabs>
        <w:tab w:val="center" w:pos="4536"/>
        <w:tab w:val="right" w:pos="9072"/>
      </w:tabs>
    </w:pPr>
  </w:style>
  <w:style w:type="character" w:customStyle="1" w:styleId="NagwekZnak">
    <w:name w:val="Nagłówek Znak"/>
    <w:basedOn w:val="Domylnaczcionkaakapitu"/>
    <w:link w:val="Nagwek"/>
    <w:rsid w:val="005314C1"/>
  </w:style>
  <w:style w:type="paragraph" w:styleId="Stopka">
    <w:name w:val="footer"/>
    <w:basedOn w:val="Normalny"/>
    <w:link w:val="StopkaZnak"/>
    <w:uiPriority w:val="99"/>
    <w:unhideWhenUsed/>
    <w:rsid w:val="005314C1"/>
    <w:pPr>
      <w:tabs>
        <w:tab w:val="center" w:pos="4536"/>
        <w:tab w:val="right" w:pos="9072"/>
      </w:tabs>
    </w:pPr>
  </w:style>
  <w:style w:type="character" w:customStyle="1" w:styleId="StopkaZnak">
    <w:name w:val="Stopka Znak"/>
    <w:basedOn w:val="Domylnaczcionkaakapitu"/>
    <w:link w:val="Stopka"/>
    <w:uiPriority w:val="99"/>
    <w:rsid w:val="005314C1"/>
  </w:style>
  <w:style w:type="paragraph" w:styleId="Tekstdymka">
    <w:name w:val="Balloon Text"/>
    <w:basedOn w:val="Normalny"/>
    <w:link w:val="TekstdymkaZnak"/>
    <w:uiPriority w:val="99"/>
    <w:semiHidden/>
    <w:unhideWhenUsed/>
    <w:rsid w:val="005314C1"/>
    <w:rPr>
      <w:rFonts w:ascii="Tahoma" w:hAnsi="Tahoma" w:cs="Tahoma"/>
      <w:sz w:val="16"/>
      <w:szCs w:val="16"/>
    </w:rPr>
  </w:style>
  <w:style w:type="character" w:customStyle="1" w:styleId="TekstdymkaZnak">
    <w:name w:val="Tekst dymka Znak"/>
    <w:basedOn w:val="Domylnaczcionkaakapitu"/>
    <w:link w:val="Tekstdymka"/>
    <w:uiPriority w:val="99"/>
    <w:semiHidden/>
    <w:rsid w:val="005314C1"/>
    <w:rPr>
      <w:rFonts w:ascii="Tahoma" w:hAnsi="Tahoma" w:cs="Tahoma"/>
      <w:sz w:val="16"/>
      <w:szCs w:val="16"/>
    </w:rPr>
  </w:style>
  <w:style w:type="character" w:customStyle="1" w:styleId="Nagwek1Znak">
    <w:name w:val="Nagłówek 1 Znak"/>
    <w:basedOn w:val="Domylnaczcionkaakapitu"/>
    <w:link w:val="Nagwek1"/>
    <w:rsid w:val="006707C1"/>
    <w:rPr>
      <w:rFonts w:ascii="Times New Roman" w:eastAsia="Times New Roman" w:hAnsi="Times New Roman" w:cs="Times New Roman"/>
      <w:b/>
      <w:szCs w:val="20"/>
      <w:lang w:eastAsia="pl-PL"/>
    </w:rPr>
  </w:style>
  <w:style w:type="character" w:customStyle="1" w:styleId="Nagwek2Znak">
    <w:name w:val="Nagłówek 2 Znak"/>
    <w:basedOn w:val="Domylnaczcionkaakapitu"/>
    <w:link w:val="Nagwek2"/>
    <w:rsid w:val="006707C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707C1"/>
    <w:rPr>
      <w:rFonts w:ascii="Arial" w:eastAsia="Times New Roman" w:hAnsi="Arial" w:cs="Times New Roman"/>
      <w:b/>
      <w:snapToGrid w:val="0"/>
      <w:color w:val="000000"/>
      <w:sz w:val="24"/>
      <w:szCs w:val="20"/>
      <w:lang w:eastAsia="pl-PL"/>
    </w:rPr>
  </w:style>
  <w:style w:type="character" w:customStyle="1" w:styleId="Nagwek4Znak">
    <w:name w:val="Nagłówek 4 Znak"/>
    <w:basedOn w:val="Domylnaczcionkaakapitu"/>
    <w:link w:val="Nagwek4"/>
    <w:rsid w:val="006707C1"/>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707C1"/>
    <w:rPr>
      <w:rFonts w:ascii="Arial" w:eastAsia="Times New Roman" w:hAnsi="Arial" w:cs="Times New Roman"/>
      <w:b/>
      <w:sz w:val="24"/>
      <w:szCs w:val="20"/>
      <w:lang w:eastAsia="pl-PL"/>
    </w:rPr>
  </w:style>
  <w:style w:type="character" w:customStyle="1" w:styleId="Nagwek6Znak">
    <w:name w:val="Nagłówek 6 Znak"/>
    <w:basedOn w:val="Domylnaczcionkaakapitu"/>
    <w:link w:val="Nagwek6"/>
    <w:rsid w:val="006707C1"/>
    <w:rPr>
      <w:rFonts w:ascii="Times New Roman" w:eastAsia="Times New Roman" w:hAnsi="Times New Roman" w:cs="Times New Roman"/>
      <w:b/>
      <w:sz w:val="20"/>
      <w:szCs w:val="20"/>
      <w:lang w:eastAsia="pl-PL"/>
    </w:rPr>
  </w:style>
  <w:style w:type="character" w:customStyle="1" w:styleId="Nagwek7Znak">
    <w:name w:val="Nagłówek 7 Znak"/>
    <w:basedOn w:val="Domylnaczcionkaakapitu"/>
    <w:link w:val="Nagwek7"/>
    <w:rsid w:val="006707C1"/>
    <w:rPr>
      <w:rFonts w:ascii="Times New Roman" w:eastAsia="Times New Roman" w:hAnsi="Times New Roman" w:cs="Times New Roman"/>
      <w:b/>
      <w:szCs w:val="20"/>
      <w:lang w:eastAsia="pl-PL"/>
    </w:rPr>
  </w:style>
  <w:style w:type="character" w:customStyle="1" w:styleId="Nagwek8Znak">
    <w:name w:val="Nagłówek 8 Znak"/>
    <w:basedOn w:val="Domylnaczcionkaakapitu"/>
    <w:link w:val="Nagwek8"/>
    <w:rsid w:val="006707C1"/>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6707C1"/>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6707C1"/>
    <w:rPr>
      <w:sz w:val="24"/>
    </w:rPr>
  </w:style>
  <w:style w:type="character" w:customStyle="1" w:styleId="Tekstpodstawowy2Znak">
    <w:name w:val="Tekst podstawowy 2 Znak"/>
    <w:basedOn w:val="Domylnaczcionkaakapitu"/>
    <w:link w:val="Tekstpodstawowy2"/>
    <w:semiHidden/>
    <w:rsid w:val="006707C1"/>
    <w:rPr>
      <w:rFonts w:ascii="Times New Roman" w:eastAsia="Times New Roman" w:hAnsi="Times New Roman" w:cs="Times New Roman"/>
      <w:sz w:val="24"/>
      <w:szCs w:val="20"/>
    </w:rPr>
  </w:style>
  <w:style w:type="paragraph" w:styleId="Tekstpodstawowy">
    <w:name w:val="Body Text"/>
    <w:basedOn w:val="Normalny"/>
    <w:link w:val="TekstpodstawowyZnak"/>
    <w:rsid w:val="006707C1"/>
    <w:rPr>
      <w:b/>
      <w:sz w:val="24"/>
    </w:rPr>
  </w:style>
  <w:style w:type="character" w:customStyle="1" w:styleId="TekstpodstawowyZnak">
    <w:name w:val="Tekst podstawowy Znak"/>
    <w:basedOn w:val="Domylnaczcionkaakapitu"/>
    <w:link w:val="Tekstpodstawowy"/>
    <w:rsid w:val="006707C1"/>
    <w:rPr>
      <w:rFonts w:ascii="Times New Roman" w:eastAsia="Times New Roman" w:hAnsi="Times New Roman" w:cs="Times New Roman"/>
      <w:b/>
      <w:sz w:val="24"/>
      <w:szCs w:val="20"/>
    </w:rPr>
  </w:style>
  <w:style w:type="paragraph" w:styleId="Tekstpodstawowywcity">
    <w:name w:val="Body Text Indent"/>
    <w:basedOn w:val="Normalny"/>
    <w:link w:val="TekstpodstawowywcityZnak"/>
    <w:semiHidden/>
    <w:rsid w:val="006707C1"/>
    <w:pPr>
      <w:ind w:left="2835" w:hanging="2835"/>
      <w:jc w:val="both"/>
    </w:pPr>
    <w:rPr>
      <w:rFonts w:ascii="Arial" w:hAnsi="Arial"/>
      <w:sz w:val="24"/>
    </w:rPr>
  </w:style>
  <w:style w:type="character" w:customStyle="1" w:styleId="TekstpodstawowywcityZnak">
    <w:name w:val="Tekst podstawowy wcięty Znak"/>
    <w:basedOn w:val="Domylnaczcionkaakapitu"/>
    <w:link w:val="Tekstpodstawowywcity"/>
    <w:semiHidden/>
    <w:rsid w:val="006707C1"/>
    <w:rPr>
      <w:rFonts w:ascii="Arial" w:eastAsia="Times New Roman" w:hAnsi="Arial" w:cs="Times New Roman"/>
      <w:sz w:val="24"/>
      <w:szCs w:val="20"/>
      <w:lang w:eastAsia="pl-PL"/>
    </w:rPr>
  </w:style>
  <w:style w:type="character" w:styleId="Hipercze">
    <w:name w:val="Hyperlink"/>
    <w:uiPriority w:val="99"/>
    <w:rsid w:val="006707C1"/>
    <w:rPr>
      <w:color w:val="0000FF"/>
      <w:u w:val="single"/>
    </w:rPr>
  </w:style>
  <w:style w:type="paragraph" w:styleId="NormalnyWeb">
    <w:name w:val="Normal (Web)"/>
    <w:basedOn w:val="Normalny"/>
    <w:uiPriority w:val="99"/>
    <w:qFormat/>
    <w:rsid w:val="006707C1"/>
    <w:pPr>
      <w:spacing w:before="100" w:beforeAutospacing="1" w:after="100" w:afterAutospacing="1"/>
    </w:pPr>
    <w:rPr>
      <w:sz w:val="24"/>
      <w:szCs w:val="24"/>
    </w:rPr>
  </w:style>
  <w:style w:type="paragraph" w:customStyle="1" w:styleId="Default">
    <w:name w:val="Default"/>
    <w:rsid w:val="006707C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ListParagraphChar">
    <w:name w:val="List Paragraph Char"/>
    <w:link w:val="Akapitzlist1"/>
    <w:locked/>
    <w:rsid w:val="006707C1"/>
    <w:rPr>
      <w:rFonts w:ascii="Calibri" w:eastAsia="Calibri" w:hAnsi="Calibri"/>
      <w:sz w:val="24"/>
      <w:szCs w:val="24"/>
    </w:rPr>
  </w:style>
  <w:style w:type="paragraph" w:customStyle="1" w:styleId="Akapitzlist1">
    <w:name w:val="Akapit z listą1"/>
    <w:basedOn w:val="Normalny"/>
    <w:link w:val="ListParagraphChar"/>
    <w:rsid w:val="006707C1"/>
    <w:pPr>
      <w:ind w:left="720"/>
    </w:pPr>
    <w:rPr>
      <w:rFonts w:ascii="Calibri" w:eastAsia="Calibri" w:hAnsi="Calibri" w:cstheme="minorBidi"/>
      <w:sz w:val="24"/>
      <w:szCs w:val="24"/>
      <w:lang w:eastAsia="en-US"/>
    </w:rPr>
  </w:style>
  <w:style w:type="character" w:customStyle="1" w:styleId="StrongEmphasis">
    <w:name w:val="Strong Emphasis"/>
    <w:rsid w:val="006707C1"/>
    <w:rPr>
      <w:b/>
      <w:bCs/>
    </w:rPr>
  </w:style>
  <w:style w:type="paragraph" w:customStyle="1" w:styleId="Akapitzlist10">
    <w:name w:val="Akapit z listą1"/>
    <w:basedOn w:val="Normalny"/>
    <w:rsid w:val="006707C1"/>
    <w:pPr>
      <w:suppressAutoHyphens/>
      <w:ind w:left="720"/>
    </w:pPr>
    <w:rPr>
      <w:rFonts w:ascii="Calibri" w:hAnsi="Calibri" w:cs="Calibri"/>
      <w:sz w:val="24"/>
      <w:szCs w:val="24"/>
      <w:lang w:eastAsia="ar-SA"/>
    </w:rPr>
  </w:style>
  <w:style w:type="paragraph" w:customStyle="1" w:styleId="Tekstpodstawowywcity31">
    <w:name w:val="Tekst podstawowy wcięty 31"/>
    <w:basedOn w:val="Normalny"/>
    <w:rsid w:val="006707C1"/>
    <w:pPr>
      <w:suppressAutoHyphens/>
      <w:spacing w:after="120"/>
      <w:ind w:left="283"/>
    </w:pPr>
    <w:rPr>
      <w:rFonts w:eastAsia="Calibri"/>
      <w:sz w:val="16"/>
      <w:szCs w:val="16"/>
      <w:lang w:eastAsia="ar-SA"/>
    </w:rPr>
  </w:style>
  <w:style w:type="paragraph" w:customStyle="1" w:styleId="ust">
    <w:name w:val="ust"/>
    <w:rsid w:val="006707C1"/>
    <w:pPr>
      <w:suppressAutoHyphens/>
      <w:spacing w:before="60" w:after="60" w:line="240" w:lineRule="auto"/>
      <w:ind w:left="426" w:hanging="284"/>
      <w:jc w:val="both"/>
    </w:pPr>
    <w:rPr>
      <w:rFonts w:ascii="Times New Roman" w:eastAsia="Calibri" w:hAnsi="Times New Roman" w:cs="Times New Roman"/>
      <w:sz w:val="24"/>
      <w:szCs w:val="20"/>
      <w:lang w:eastAsia="ar-SA"/>
    </w:rPr>
  </w:style>
  <w:style w:type="paragraph" w:customStyle="1" w:styleId="pkt">
    <w:name w:val="pkt"/>
    <w:basedOn w:val="Normalny"/>
    <w:rsid w:val="00B02885"/>
    <w:pPr>
      <w:overflowPunct w:val="0"/>
      <w:autoSpaceDE w:val="0"/>
      <w:autoSpaceDN w:val="0"/>
      <w:adjustRightInd w:val="0"/>
      <w:spacing w:before="60" w:after="60"/>
      <w:ind w:left="851" w:hanging="295"/>
      <w:jc w:val="both"/>
    </w:pPr>
    <w:rPr>
      <w:sz w:val="24"/>
      <w:szCs w:val="24"/>
    </w:rPr>
  </w:style>
  <w:style w:type="character" w:customStyle="1" w:styleId="tekstdokbold">
    <w:name w:val="tekst dok. bold"/>
    <w:rsid w:val="00B02885"/>
    <w:rPr>
      <w:b/>
      <w:bCs/>
    </w:rPr>
  </w:style>
  <w:style w:type="character" w:customStyle="1" w:styleId="AkapitzlistZnak">
    <w:name w:val="Akapit z listą Znak"/>
    <w:aliases w:val="Akapit z listą BS Znak,CW_Lista Znak,Podsis rysunku Znak,BulletC Znak,Bullet Number Znak,List Paragraph1 Znak,List Paragraph2 Znak,ISCG Numerowanie Znak,lp11 Znak,List Paragraph11 Znak,Bullet 1 Znak,Use Case List Paragraph Znak"/>
    <w:link w:val="Akapitzlist"/>
    <w:uiPriority w:val="34"/>
    <w:qFormat/>
    <w:rsid w:val="007A6556"/>
    <w:rPr>
      <w:rFonts w:ascii="Times New Roman" w:eastAsia="Times New Roman" w:hAnsi="Times New Roman" w:cs="Times New Roman"/>
      <w:sz w:val="20"/>
      <w:szCs w:val="20"/>
      <w:lang w:eastAsia="pl-PL"/>
    </w:rPr>
  </w:style>
  <w:style w:type="paragraph" w:customStyle="1" w:styleId="Textbody">
    <w:name w:val="Text body"/>
    <w:basedOn w:val="Normalny"/>
    <w:rsid w:val="00813206"/>
    <w:pPr>
      <w:widowControl w:val="0"/>
      <w:suppressAutoHyphens/>
      <w:autoSpaceDN w:val="0"/>
      <w:spacing w:after="120"/>
    </w:pPr>
    <w:rPr>
      <w:rFonts w:eastAsia="Lucida Sans Unicode" w:cs="Tahoma"/>
      <w:kern w:val="3"/>
      <w:sz w:val="24"/>
      <w:szCs w:val="24"/>
    </w:rPr>
  </w:style>
  <w:style w:type="character" w:customStyle="1" w:styleId="standardowy--list1">
    <w:name w:val="standardowy--list1"/>
    <w:rsid w:val="00C4109B"/>
    <w:rPr>
      <w:rFonts w:ascii="Times New Roman" w:hAnsi="Times New Roman" w:cs="Times New Roman"/>
      <w:strike w:val="0"/>
      <w:dstrike w:val="0"/>
      <w:sz w:val="20"/>
      <w:szCs w:val="20"/>
      <w:u w:val="none"/>
    </w:rPr>
  </w:style>
  <w:style w:type="paragraph" w:customStyle="1" w:styleId="Tekstpodstawowy32">
    <w:name w:val="Tekst podstawowy 32"/>
    <w:basedOn w:val="Normalny"/>
    <w:rsid w:val="00C4109B"/>
    <w:pPr>
      <w:suppressAutoHyphens/>
      <w:spacing w:after="120"/>
    </w:pPr>
    <w:rPr>
      <w:sz w:val="16"/>
      <w:szCs w:val="16"/>
      <w:lang w:eastAsia="zh-CN"/>
    </w:rPr>
  </w:style>
  <w:style w:type="table" w:customStyle="1" w:styleId="TableNormal">
    <w:name w:val="Table Normal"/>
    <w:uiPriority w:val="2"/>
    <w:semiHidden/>
    <w:unhideWhenUsed/>
    <w:qFormat/>
    <w:rsid w:val="00C146E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Akapitzlist2">
    <w:name w:val="Akapit z listą2"/>
    <w:basedOn w:val="Normalny"/>
    <w:rsid w:val="0038202F"/>
    <w:pPr>
      <w:suppressAutoHyphens/>
      <w:ind w:left="708"/>
    </w:pPr>
    <w:rPr>
      <w:rFonts w:eastAsia="Calibri"/>
      <w:sz w:val="28"/>
      <w:lang w:eastAsia="ar-SA"/>
    </w:rPr>
  </w:style>
  <w:style w:type="character" w:customStyle="1" w:styleId="alb">
    <w:name w:val="a_lb"/>
    <w:basedOn w:val="Domylnaczcionkaakapitu"/>
    <w:rsid w:val="004E2464"/>
    <w:rPr>
      <w:rFonts w:ascii="Times New Roman" w:hAnsi="Times New Roman" w:cs="Times New Roman" w:hint="default"/>
    </w:rPr>
  </w:style>
  <w:style w:type="character" w:styleId="Uwydatnienie">
    <w:name w:val="Emphasis"/>
    <w:basedOn w:val="Domylnaczcionkaakapitu"/>
    <w:uiPriority w:val="20"/>
    <w:qFormat/>
    <w:rsid w:val="004E2464"/>
    <w:rPr>
      <w:i/>
      <w:iCs/>
    </w:rPr>
  </w:style>
  <w:style w:type="character" w:styleId="UyteHipercze">
    <w:name w:val="FollowedHyperlink"/>
    <w:basedOn w:val="Domylnaczcionkaakapitu"/>
    <w:uiPriority w:val="99"/>
    <w:semiHidden/>
    <w:unhideWhenUsed/>
    <w:rsid w:val="00D96F00"/>
    <w:rPr>
      <w:color w:val="800080" w:themeColor="followedHyperlink"/>
      <w:u w:val="single"/>
    </w:rPr>
  </w:style>
  <w:style w:type="paragraph" w:styleId="Tekstpodstawowy3">
    <w:name w:val="Body Text 3"/>
    <w:basedOn w:val="Normalny"/>
    <w:link w:val="Tekstpodstawowy3Znak"/>
    <w:uiPriority w:val="99"/>
    <w:semiHidden/>
    <w:unhideWhenUsed/>
    <w:rsid w:val="000254F8"/>
    <w:pPr>
      <w:spacing w:after="120"/>
    </w:pPr>
    <w:rPr>
      <w:sz w:val="16"/>
      <w:szCs w:val="16"/>
    </w:rPr>
  </w:style>
  <w:style w:type="character" w:customStyle="1" w:styleId="Tekstpodstawowy3Znak">
    <w:name w:val="Tekst podstawowy 3 Znak"/>
    <w:basedOn w:val="Domylnaczcionkaakapitu"/>
    <w:link w:val="Tekstpodstawowy3"/>
    <w:uiPriority w:val="99"/>
    <w:semiHidden/>
    <w:rsid w:val="000254F8"/>
    <w:rPr>
      <w:rFonts w:ascii="Times New Roman" w:eastAsia="Times New Roman" w:hAnsi="Times New Roman" w:cs="Times New Roman"/>
      <w:sz w:val="16"/>
      <w:szCs w:val="16"/>
      <w:lang w:eastAsia="pl-PL"/>
    </w:rPr>
  </w:style>
  <w:style w:type="paragraph" w:customStyle="1" w:styleId="Akapitzlist3">
    <w:name w:val="Akapit z listą3"/>
    <w:basedOn w:val="Normalny"/>
    <w:rsid w:val="005A4AD6"/>
    <w:pPr>
      <w:ind w:left="720"/>
    </w:pPr>
    <w:rPr>
      <w:rFonts w:ascii="Calibri" w:eastAsia="Calibri" w:hAnsi="Calibri"/>
      <w:sz w:val="24"/>
      <w:szCs w:val="24"/>
    </w:rPr>
  </w:style>
  <w:style w:type="character" w:customStyle="1" w:styleId="FontStyle77">
    <w:name w:val="Font Style77"/>
    <w:rsid w:val="005A4AD6"/>
    <w:rPr>
      <w:rFonts w:ascii="Times New Roman" w:hAnsi="Times New Roman" w:cs="Times New Roman"/>
      <w:b/>
      <w:bCs/>
      <w:sz w:val="18"/>
      <w:szCs w:val="18"/>
    </w:rPr>
  </w:style>
  <w:style w:type="paragraph" w:customStyle="1" w:styleId="Tekstpodstawowy23">
    <w:name w:val="Tekst podstawowy 23"/>
    <w:basedOn w:val="Normalny"/>
    <w:rsid w:val="005A4AD6"/>
    <w:pPr>
      <w:spacing w:line="160" w:lineRule="atLeast"/>
      <w:jc w:val="center"/>
    </w:pPr>
    <w:rPr>
      <w:b/>
      <w:sz w:val="24"/>
      <w:lang w:eastAsia="ar-SA"/>
    </w:rPr>
  </w:style>
  <w:style w:type="paragraph" w:customStyle="1" w:styleId="Akapitzlist4">
    <w:name w:val="Akapit z listą4"/>
    <w:basedOn w:val="Normalny"/>
    <w:rsid w:val="0073456D"/>
    <w:pPr>
      <w:ind w:left="720"/>
    </w:pPr>
    <w:rPr>
      <w:rFonts w:ascii="Calibri" w:eastAsia="Calibri" w:hAnsi="Calibri"/>
      <w:sz w:val="24"/>
      <w:szCs w:val="24"/>
    </w:rPr>
  </w:style>
  <w:style w:type="table" w:styleId="Tabela-Siatka">
    <w:name w:val="Table Grid"/>
    <w:basedOn w:val="Standardowy"/>
    <w:uiPriority w:val="59"/>
    <w:rsid w:val="00DB12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next w:val="Normalny"/>
    <w:link w:val="TytuZnak"/>
    <w:autoRedefine/>
    <w:qFormat/>
    <w:rsid w:val="00C97487"/>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C97487"/>
    <w:rPr>
      <w:rFonts w:ascii="Times New Roman" w:eastAsia="Times New Roman" w:hAnsi="Times New Roman" w:cs="Arial"/>
      <w:b/>
      <w:bCs/>
      <w:kern w:val="28"/>
      <w:sz w:val="32"/>
      <w:szCs w:val="32"/>
      <w:lang w:eastAsia="pl-PL"/>
    </w:rPr>
  </w:style>
  <w:style w:type="character" w:customStyle="1" w:styleId="h2">
    <w:name w:val="h2"/>
    <w:rsid w:val="0061251D"/>
  </w:style>
  <w:style w:type="character" w:customStyle="1" w:styleId="h1">
    <w:name w:val="h1"/>
    <w:rsid w:val="0061251D"/>
  </w:style>
  <w:style w:type="paragraph" w:customStyle="1" w:styleId="Tekstpodstawowy31">
    <w:name w:val="Tekst podstawowy 31"/>
    <w:basedOn w:val="Normalny"/>
    <w:rsid w:val="00D448BB"/>
    <w:pPr>
      <w:suppressAutoHyphens/>
      <w:jc w:val="both"/>
    </w:pPr>
    <w:rPr>
      <w:rFonts w:ascii="Arial" w:hAnsi="Arial"/>
      <w:sz w:val="24"/>
      <w:lang w:eastAsia="ar-SA"/>
    </w:rPr>
  </w:style>
  <w:style w:type="paragraph" w:customStyle="1" w:styleId="Standard">
    <w:name w:val="Standard"/>
    <w:rsid w:val="00D448BB"/>
    <w:pPr>
      <w:widowControl w:val="0"/>
      <w:suppressAutoHyphens/>
      <w:autoSpaceDN w:val="0"/>
      <w:spacing w:after="0" w:line="240" w:lineRule="auto"/>
      <w:textAlignment w:val="baseline"/>
    </w:pPr>
    <w:rPr>
      <w:rFonts w:ascii="Liberation Serif" w:eastAsia="Lucida Sans Unicode" w:hAnsi="Liberation Serif" w:cs="Mangal"/>
      <w:kern w:val="3"/>
      <w:sz w:val="24"/>
      <w:szCs w:val="24"/>
      <w:lang w:eastAsia="zh-CN" w:bidi="hi-IN"/>
    </w:rPr>
  </w:style>
  <w:style w:type="character" w:styleId="Pogrubienie">
    <w:name w:val="Strong"/>
    <w:basedOn w:val="Domylnaczcionkaakapitu"/>
    <w:uiPriority w:val="22"/>
    <w:qFormat/>
    <w:rsid w:val="00B54818"/>
    <w:rPr>
      <w:b/>
      <w:bCs/>
    </w:rPr>
  </w:style>
  <w:style w:type="paragraph" w:customStyle="1" w:styleId="Standardowy2">
    <w:name w:val="Standardowy2"/>
    <w:rsid w:val="00992C91"/>
    <w:pPr>
      <w:suppressAutoHyphens/>
      <w:spacing w:after="0" w:line="240" w:lineRule="auto"/>
    </w:pPr>
    <w:rPr>
      <w:rFonts w:ascii="Times New Roman" w:eastAsia="Times New Roman" w:hAnsi="Times New Roman" w:cs="Times New Roman"/>
      <w:sz w:val="24"/>
      <w:szCs w:val="24"/>
      <w:lang w:eastAsia="zh-CN"/>
    </w:rPr>
  </w:style>
  <w:style w:type="paragraph" w:customStyle="1" w:styleId="western">
    <w:name w:val="western"/>
    <w:basedOn w:val="Normalny"/>
    <w:rsid w:val="00F22F0A"/>
    <w:pPr>
      <w:spacing w:before="100" w:beforeAutospacing="1" w:after="100" w:afterAutospacing="1"/>
    </w:pPr>
    <w:rPr>
      <w:sz w:val="24"/>
      <w:szCs w:val="24"/>
    </w:rPr>
  </w:style>
  <w:style w:type="character" w:customStyle="1" w:styleId="uv3um">
    <w:name w:val="uv3um"/>
    <w:basedOn w:val="Domylnaczcionkaakapitu"/>
    <w:rsid w:val="007F0DC7"/>
  </w:style>
  <w:style w:type="character" w:customStyle="1" w:styleId="tytul">
    <w:name w:val="tytul"/>
    <w:basedOn w:val="Domylnaczcionkaakapitu"/>
    <w:rsid w:val="00BD43FB"/>
  </w:style>
  <w:style w:type="character" w:customStyle="1" w:styleId="tytul-der">
    <w:name w:val="tytul-der"/>
    <w:basedOn w:val="Domylnaczcionkaakapitu"/>
    <w:rsid w:val="00BD43FB"/>
  </w:style>
  <w:style w:type="paragraph" w:customStyle="1" w:styleId="Zawartotabeli">
    <w:name w:val="Zawartość tabeli"/>
    <w:basedOn w:val="Normalny"/>
    <w:rsid w:val="009C2924"/>
    <w:pPr>
      <w:suppressLineNumbers/>
      <w:suppressAutoHyphens/>
    </w:pPr>
    <w:rPr>
      <w:lang w:eastAsia="zh-CN"/>
    </w:rPr>
  </w:style>
  <w:style w:type="paragraph" w:customStyle="1" w:styleId="Normalny1">
    <w:name w:val="Normalny1"/>
    <w:uiPriority w:val="99"/>
    <w:qFormat/>
    <w:rsid w:val="00F26790"/>
    <w:pPr>
      <w:suppressAutoHyphens/>
      <w:spacing w:after="0"/>
    </w:pPr>
    <w:rPr>
      <w:rFonts w:ascii="Arial" w:eastAsia="Arial" w:hAnsi="Arial" w:cs="Arial"/>
      <w:lang w:eastAsia="pl-PL"/>
    </w:rPr>
  </w:style>
  <w:style w:type="character" w:customStyle="1" w:styleId="Normalny2">
    <w:name w:val="Normalny2"/>
    <w:basedOn w:val="Domylnaczcionkaakapitu"/>
    <w:rsid w:val="009F4FDD"/>
  </w:style>
  <w:style w:type="character" w:styleId="Odwoaniedokomentarza">
    <w:name w:val="annotation reference"/>
    <w:basedOn w:val="Domylnaczcionkaakapitu"/>
    <w:uiPriority w:val="99"/>
    <w:semiHidden/>
    <w:unhideWhenUsed/>
    <w:rsid w:val="00803E73"/>
    <w:rPr>
      <w:sz w:val="16"/>
      <w:szCs w:val="16"/>
    </w:rPr>
  </w:style>
  <w:style w:type="paragraph" w:styleId="Tekstkomentarza">
    <w:name w:val="annotation text"/>
    <w:basedOn w:val="Normalny"/>
    <w:link w:val="TekstkomentarzaZnak"/>
    <w:uiPriority w:val="99"/>
    <w:semiHidden/>
    <w:unhideWhenUsed/>
    <w:rsid w:val="00803E73"/>
  </w:style>
  <w:style w:type="character" w:customStyle="1" w:styleId="TekstkomentarzaZnak">
    <w:name w:val="Tekst komentarza Znak"/>
    <w:basedOn w:val="Domylnaczcionkaakapitu"/>
    <w:link w:val="Tekstkomentarza"/>
    <w:uiPriority w:val="99"/>
    <w:semiHidden/>
    <w:rsid w:val="00803E7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03E73"/>
    <w:rPr>
      <w:b/>
      <w:bCs/>
    </w:rPr>
  </w:style>
  <w:style w:type="character" w:customStyle="1" w:styleId="TematkomentarzaZnak">
    <w:name w:val="Temat komentarza Znak"/>
    <w:basedOn w:val="TekstkomentarzaZnak"/>
    <w:link w:val="Tematkomentarza"/>
    <w:uiPriority w:val="99"/>
    <w:semiHidden/>
    <w:rsid w:val="00803E73"/>
    <w:rPr>
      <w:rFonts w:ascii="Times New Roman" w:eastAsia="Times New Roman" w:hAnsi="Times New Roman" w:cs="Times New Roman"/>
      <w:b/>
      <w:bCs/>
      <w:sz w:val="20"/>
      <w:szCs w:val="20"/>
      <w:lang w:eastAsia="pl-PL"/>
    </w:rPr>
  </w:style>
  <w:style w:type="paragraph" w:styleId="Poprawka">
    <w:name w:val="Revision"/>
    <w:hidden/>
    <w:uiPriority w:val="99"/>
    <w:semiHidden/>
    <w:rsid w:val="00D01898"/>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13460659">
      <w:bodyDiv w:val="1"/>
      <w:marLeft w:val="0"/>
      <w:marRight w:val="0"/>
      <w:marTop w:val="0"/>
      <w:marBottom w:val="0"/>
      <w:divBdr>
        <w:top w:val="none" w:sz="0" w:space="0" w:color="auto"/>
        <w:left w:val="none" w:sz="0" w:space="0" w:color="auto"/>
        <w:bottom w:val="none" w:sz="0" w:space="0" w:color="auto"/>
        <w:right w:val="none" w:sz="0" w:space="0" w:color="auto"/>
      </w:divBdr>
    </w:div>
    <w:div w:id="36514463">
      <w:bodyDiv w:val="1"/>
      <w:marLeft w:val="0"/>
      <w:marRight w:val="0"/>
      <w:marTop w:val="0"/>
      <w:marBottom w:val="0"/>
      <w:divBdr>
        <w:top w:val="none" w:sz="0" w:space="0" w:color="auto"/>
        <w:left w:val="none" w:sz="0" w:space="0" w:color="auto"/>
        <w:bottom w:val="none" w:sz="0" w:space="0" w:color="auto"/>
        <w:right w:val="none" w:sz="0" w:space="0" w:color="auto"/>
      </w:divBdr>
    </w:div>
    <w:div w:id="55475233">
      <w:bodyDiv w:val="1"/>
      <w:marLeft w:val="0"/>
      <w:marRight w:val="0"/>
      <w:marTop w:val="0"/>
      <w:marBottom w:val="0"/>
      <w:divBdr>
        <w:top w:val="none" w:sz="0" w:space="0" w:color="auto"/>
        <w:left w:val="none" w:sz="0" w:space="0" w:color="auto"/>
        <w:bottom w:val="none" w:sz="0" w:space="0" w:color="auto"/>
        <w:right w:val="none" w:sz="0" w:space="0" w:color="auto"/>
      </w:divBdr>
    </w:div>
    <w:div w:id="57869712">
      <w:bodyDiv w:val="1"/>
      <w:marLeft w:val="0"/>
      <w:marRight w:val="0"/>
      <w:marTop w:val="0"/>
      <w:marBottom w:val="0"/>
      <w:divBdr>
        <w:top w:val="none" w:sz="0" w:space="0" w:color="auto"/>
        <w:left w:val="none" w:sz="0" w:space="0" w:color="auto"/>
        <w:bottom w:val="none" w:sz="0" w:space="0" w:color="auto"/>
        <w:right w:val="none" w:sz="0" w:space="0" w:color="auto"/>
      </w:divBdr>
    </w:div>
    <w:div w:id="121575879">
      <w:bodyDiv w:val="1"/>
      <w:marLeft w:val="0"/>
      <w:marRight w:val="0"/>
      <w:marTop w:val="0"/>
      <w:marBottom w:val="0"/>
      <w:divBdr>
        <w:top w:val="none" w:sz="0" w:space="0" w:color="auto"/>
        <w:left w:val="none" w:sz="0" w:space="0" w:color="auto"/>
        <w:bottom w:val="none" w:sz="0" w:space="0" w:color="auto"/>
        <w:right w:val="none" w:sz="0" w:space="0" w:color="auto"/>
      </w:divBdr>
    </w:div>
    <w:div w:id="135294747">
      <w:bodyDiv w:val="1"/>
      <w:marLeft w:val="0"/>
      <w:marRight w:val="0"/>
      <w:marTop w:val="0"/>
      <w:marBottom w:val="0"/>
      <w:divBdr>
        <w:top w:val="none" w:sz="0" w:space="0" w:color="auto"/>
        <w:left w:val="none" w:sz="0" w:space="0" w:color="auto"/>
        <w:bottom w:val="none" w:sz="0" w:space="0" w:color="auto"/>
        <w:right w:val="none" w:sz="0" w:space="0" w:color="auto"/>
      </w:divBdr>
    </w:div>
    <w:div w:id="216170193">
      <w:bodyDiv w:val="1"/>
      <w:marLeft w:val="0"/>
      <w:marRight w:val="0"/>
      <w:marTop w:val="0"/>
      <w:marBottom w:val="0"/>
      <w:divBdr>
        <w:top w:val="none" w:sz="0" w:space="0" w:color="auto"/>
        <w:left w:val="none" w:sz="0" w:space="0" w:color="auto"/>
        <w:bottom w:val="none" w:sz="0" w:space="0" w:color="auto"/>
        <w:right w:val="none" w:sz="0" w:space="0" w:color="auto"/>
      </w:divBdr>
    </w:div>
    <w:div w:id="266935456">
      <w:bodyDiv w:val="1"/>
      <w:marLeft w:val="0"/>
      <w:marRight w:val="0"/>
      <w:marTop w:val="0"/>
      <w:marBottom w:val="0"/>
      <w:divBdr>
        <w:top w:val="none" w:sz="0" w:space="0" w:color="auto"/>
        <w:left w:val="none" w:sz="0" w:space="0" w:color="auto"/>
        <w:bottom w:val="none" w:sz="0" w:space="0" w:color="auto"/>
        <w:right w:val="none" w:sz="0" w:space="0" w:color="auto"/>
      </w:divBdr>
    </w:div>
    <w:div w:id="319384633">
      <w:bodyDiv w:val="1"/>
      <w:marLeft w:val="0"/>
      <w:marRight w:val="0"/>
      <w:marTop w:val="0"/>
      <w:marBottom w:val="0"/>
      <w:divBdr>
        <w:top w:val="none" w:sz="0" w:space="0" w:color="auto"/>
        <w:left w:val="none" w:sz="0" w:space="0" w:color="auto"/>
        <w:bottom w:val="none" w:sz="0" w:space="0" w:color="auto"/>
        <w:right w:val="none" w:sz="0" w:space="0" w:color="auto"/>
      </w:divBdr>
    </w:div>
    <w:div w:id="344096065">
      <w:bodyDiv w:val="1"/>
      <w:marLeft w:val="0"/>
      <w:marRight w:val="0"/>
      <w:marTop w:val="0"/>
      <w:marBottom w:val="0"/>
      <w:divBdr>
        <w:top w:val="none" w:sz="0" w:space="0" w:color="auto"/>
        <w:left w:val="none" w:sz="0" w:space="0" w:color="auto"/>
        <w:bottom w:val="none" w:sz="0" w:space="0" w:color="auto"/>
        <w:right w:val="none" w:sz="0" w:space="0" w:color="auto"/>
      </w:divBdr>
    </w:div>
    <w:div w:id="352616234">
      <w:bodyDiv w:val="1"/>
      <w:marLeft w:val="0"/>
      <w:marRight w:val="0"/>
      <w:marTop w:val="0"/>
      <w:marBottom w:val="0"/>
      <w:divBdr>
        <w:top w:val="none" w:sz="0" w:space="0" w:color="auto"/>
        <w:left w:val="none" w:sz="0" w:space="0" w:color="auto"/>
        <w:bottom w:val="none" w:sz="0" w:space="0" w:color="auto"/>
        <w:right w:val="none" w:sz="0" w:space="0" w:color="auto"/>
      </w:divBdr>
    </w:div>
    <w:div w:id="360789204">
      <w:bodyDiv w:val="1"/>
      <w:marLeft w:val="0"/>
      <w:marRight w:val="0"/>
      <w:marTop w:val="0"/>
      <w:marBottom w:val="0"/>
      <w:divBdr>
        <w:top w:val="none" w:sz="0" w:space="0" w:color="auto"/>
        <w:left w:val="none" w:sz="0" w:space="0" w:color="auto"/>
        <w:bottom w:val="none" w:sz="0" w:space="0" w:color="auto"/>
        <w:right w:val="none" w:sz="0" w:space="0" w:color="auto"/>
      </w:divBdr>
    </w:div>
    <w:div w:id="389616797">
      <w:bodyDiv w:val="1"/>
      <w:marLeft w:val="0"/>
      <w:marRight w:val="0"/>
      <w:marTop w:val="0"/>
      <w:marBottom w:val="0"/>
      <w:divBdr>
        <w:top w:val="none" w:sz="0" w:space="0" w:color="auto"/>
        <w:left w:val="none" w:sz="0" w:space="0" w:color="auto"/>
        <w:bottom w:val="none" w:sz="0" w:space="0" w:color="auto"/>
        <w:right w:val="none" w:sz="0" w:space="0" w:color="auto"/>
      </w:divBdr>
      <w:divsChild>
        <w:div w:id="218635333">
          <w:marLeft w:val="0"/>
          <w:marRight w:val="0"/>
          <w:marTop w:val="0"/>
          <w:marBottom w:val="0"/>
          <w:divBdr>
            <w:top w:val="none" w:sz="0" w:space="0" w:color="auto"/>
            <w:left w:val="none" w:sz="0" w:space="0" w:color="auto"/>
            <w:bottom w:val="none" w:sz="0" w:space="0" w:color="auto"/>
            <w:right w:val="none" w:sz="0" w:space="0" w:color="auto"/>
          </w:divBdr>
        </w:div>
      </w:divsChild>
    </w:div>
    <w:div w:id="402263961">
      <w:bodyDiv w:val="1"/>
      <w:marLeft w:val="0"/>
      <w:marRight w:val="0"/>
      <w:marTop w:val="0"/>
      <w:marBottom w:val="0"/>
      <w:divBdr>
        <w:top w:val="none" w:sz="0" w:space="0" w:color="auto"/>
        <w:left w:val="none" w:sz="0" w:space="0" w:color="auto"/>
        <w:bottom w:val="none" w:sz="0" w:space="0" w:color="auto"/>
        <w:right w:val="none" w:sz="0" w:space="0" w:color="auto"/>
      </w:divBdr>
    </w:div>
    <w:div w:id="467819506">
      <w:bodyDiv w:val="1"/>
      <w:marLeft w:val="0"/>
      <w:marRight w:val="0"/>
      <w:marTop w:val="0"/>
      <w:marBottom w:val="0"/>
      <w:divBdr>
        <w:top w:val="none" w:sz="0" w:space="0" w:color="auto"/>
        <w:left w:val="none" w:sz="0" w:space="0" w:color="auto"/>
        <w:bottom w:val="none" w:sz="0" w:space="0" w:color="auto"/>
        <w:right w:val="none" w:sz="0" w:space="0" w:color="auto"/>
      </w:divBdr>
    </w:div>
    <w:div w:id="483203533">
      <w:bodyDiv w:val="1"/>
      <w:marLeft w:val="0"/>
      <w:marRight w:val="0"/>
      <w:marTop w:val="0"/>
      <w:marBottom w:val="0"/>
      <w:divBdr>
        <w:top w:val="none" w:sz="0" w:space="0" w:color="auto"/>
        <w:left w:val="none" w:sz="0" w:space="0" w:color="auto"/>
        <w:bottom w:val="none" w:sz="0" w:space="0" w:color="auto"/>
        <w:right w:val="none" w:sz="0" w:space="0" w:color="auto"/>
      </w:divBdr>
    </w:div>
    <w:div w:id="505099629">
      <w:bodyDiv w:val="1"/>
      <w:marLeft w:val="0"/>
      <w:marRight w:val="0"/>
      <w:marTop w:val="0"/>
      <w:marBottom w:val="0"/>
      <w:divBdr>
        <w:top w:val="none" w:sz="0" w:space="0" w:color="auto"/>
        <w:left w:val="none" w:sz="0" w:space="0" w:color="auto"/>
        <w:bottom w:val="none" w:sz="0" w:space="0" w:color="auto"/>
        <w:right w:val="none" w:sz="0" w:space="0" w:color="auto"/>
      </w:divBdr>
    </w:div>
    <w:div w:id="554045349">
      <w:bodyDiv w:val="1"/>
      <w:marLeft w:val="0"/>
      <w:marRight w:val="0"/>
      <w:marTop w:val="0"/>
      <w:marBottom w:val="0"/>
      <w:divBdr>
        <w:top w:val="none" w:sz="0" w:space="0" w:color="auto"/>
        <w:left w:val="none" w:sz="0" w:space="0" w:color="auto"/>
        <w:bottom w:val="none" w:sz="0" w:space="0" w:color="auto"/>
        <w:right w:val="none" w:sz="0" w:space="0" w:color="auto"/>
      </w:divBdr>
    </w:div>
    <w:div w:id="670448556">
      <w:bodyDiv w:val="1"/>
      <w:marLeft w:val="0"/>
      <w:marRight w:val="0"/>
      <w:marTop w:val="0"/>
      <w:marBottom w:val="0"/>
      <w:divBdr>
        <w:top w:val="none" w:sz="0" w:space="0" w:color="auto"/>
        <w:left w:val="none" w:sz="0" w:space="0" w:color="auto"/>
        <w:bottom w:val="none" w:sz="0" w:space="0" w:color="auto"/>
        <w:right w:val="none" w:sz="0" w:space="0" w:color="auto"/>
      </w:divBdr>
    </w:div>
    <w:div w:id="697126281">
      <w:bodyDiv w:val="1"/>
      <w:marLeft w:val="0"/>
      <w:marRight w:val="0"/>
      <w:marTop w:val="0"/>
      <w:marBottom w:val="0"/>
      <w:divBdr>
        <w:top w:val="none" w:sz="0" w:space="0" w:color="auto"/>
        <w:left w:val="none" w:sz="0" w:space="0" w:color="auto"/>
        <w:bottom w:val="none" w:sz="0" w:space="0" w:color="auto"/>
        <w:right w:val="none" w:sz="0" w:space="0" w:color="auto"/>
      </w:divBdr>
      <w:divsChild>
        <w:div w:id="1740253828">
          <w:marLeft w:val="0"/>
          <w:marRight w:val="0"/>
          <w:marTop w:val="0"/>
          <w:marBottom w:val="0"/>
          <w:divBdr>
            <w:top w:val="none" w:sz="0" w:space="0" w:color="auto"/>
            <w:left w:val="none" w:sz="0" w:space="0" w:color="auto"/>
            <w:bottom w:val="none" w:sz="0" w:space="0" w:color="auto"/>
            <w:right w:val="none" w:sz="0" w:space="0" w:color="auto"/>
          </w:divBdr>
          <w:divsChild>
            <w:div w:id="117468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956491">
      <w:bodyDiv w:val="1"/>
      <w:marLeft w:val="0"/>
      <w:marRight w:val="0"/>
      <w:marTop w:val="0"/>
      <w:marBottom w:val="0"/>
      <w:divBdr>
        <w:top w:val="none" w:sz="0" w:space="0" w:color="auto"/>
        <w:left w:val="none" w:sz="0" w:space="0" w:color="auto"/>
        <w:bottom w:val="none" w:sz="0" w:space="0" w:color="auto"/>
        <w:right w:val="none" w:sz="0" w:space="0" w:color="auto"/>
      </w:divBdr>
    </w:div>
    <w:div w:id="743915087">
      <w:bodyDiv w:val="1"/>
      <w:marLeft w:val="0"/>
      <w:marRight w:val="0"/>
      <w:marTop w:val="0"/>
      <w:marBottom w:val="0"/>
      <w:divBdr>
        <w:top w:val="none" w:sz="0" w:space="0" w:color="auto"/>
        <w:left w:val="none" w:sz="0" w:space="0" w:color="auto"/>
        <w:bottom w:val="none" w:sz="0" w:space="0" w:color="auto"/>
        <w:right w:val="none" w:sz="0" w:space="0" w:color="auto"/>
      </w:divBdr>
    </w:div>
    <w:div w:id="770468620">
      <w:bodyDiv w:val="1"/>
      <w:marLeft w:val="0"/>
      <w:marRight w:val="0"/>
      <w:marTop w:val="0"/>
      <w:marBottom w:val="0"/>
      <w:divBdr>
        <w:top w:val="none" w:sz="0" w:space="0" w:color="auto"/>
        <w:left w:val="none" w:sz="0" w:space="0" w:color="auto"/>
        <w:bottom w:val="none" w:sz="0" w:space="0" w:color="auto"/>
        <w:right w:val="none" w:sz="0" w:space="0" w:color="auto"/>
      </w:divBdr>
    </w:div>
    <w:div w:id="787821124">
      <w:bodyDiv w:val="1"/>
      <w:marLeft w:val="0"/>
      <w:marRight w:val="0"/>
      <w:marTop w:val="0"/>
      <w:marBottom w:val="0"/>
      <w:divBdr>
        <w:top w:val="none" w:sz="0" w:space="0" w:color="auto"/>
        <w:left w:val="none" w:sz="0" w:space="0" w:color="auto"/>
        <w:bottom w:val="none" w:sz="0" w:space="0" w:color="auto"/>
        <w:right w:val="none" w:sz="0" w:space="0" w:color="auto"/>
      </w:divBdr>
    </w:div>
    <w:div w:id="801576309">
      <w:bodyDiv w:val="1"/>
      <w:marLeft w:val="0"/>
      <w:marRight w:val="0"/>
      <w:marTop w:val="0"/>
      <w:marBottom w:val="0"/>
      <w:divBdr>
        <w:top w:val="none" w:sz="0" w:space="0" w:color="auto"/>
        <w:left w:val="none" w:sz="0" w:space="0" w:color="auto"/>
        <w:bottom w:val="none" w:sz="0" w:space="0" w:color="auto"/>
        <w:right w:val="none" w:sz="0" w:space="0" w:color="auto"/>
      </w:divBdr>
    </w:div>
    <w:div w:id="808472897">
      <w:bodyDiv w:val="1"/>
      <w:marLeft w:val="0"/>
      <w:marRight w:val="0"/>
      <w:marTop w:val="0"/>
      <w:marBottom w:val="0"/>
      <w:divBdr>
        <w:top w:val="none" w:sz="0" w:space="0" w:color="auto"/>
        <w:left w:val="none" w:sz="0" w:space="0" w:color="auto"/>
        <w:bottom w:val="none" w:sz="0" w:space="0" w:color="auto"/>
        <w:right w:val="none" w:sz="0" w:space="0" w:color="auto"/>
      </w:divBdr>
    </w:div>
    <w:div w:id="831986240">
      <w:bodyDiv w:val="1"/>
      <w:marLeft w:val="0"/>
      <w:marRight w:val="0"/>
      <w:marTop w:val="0"/>
      <w:marBottom w:val="0"/>
      <w:divBdr>
        <w:top w:val="none" w:sz="0" w:space="0" w:color="auto"/>
        <w:left w:val="none" w:sz="0" w:space="0" w:color="auto"/>
        <w:bottom w:val="none" w:sz="0" w:space="0" w:color="auto"/>
        <w:right w:val="none" w:sz="0" w:space="0" w:color="auto"/>
      </w:divBdr>
    </w:div>
    <w:div w:id="834422044">
      <w:bodyDiv w:val="1"/>
      <w:marLeft w:val="0"/>
      <w:marRight w:val="0"/>
      <w:marTop w:val="0"/>
      <w:marBottom w:val="0"/>
      <w:divBdr>
        <w:top w:val="none" w:sz="0" w:space="0" w:color="auto"/>
        <w:left w:val="none" w:sz="0" w:space="0" w:color="auto"/>
        <w:bottom w:val="none" w:sz="0" w:space="0" w:color="auto"/>
        <w:right w:val="none" w:sz="0" w:space="0" w:color="auto"/>
      </w:divBdr>
    </w:div>
    <w:div w:id="860895778">
      <w:bodyDiv w:val="1"/>
      <w:marLeft w:val="0"/>
      <w:marRight w:val="0"/>
      <w:marTop w:val="0"/>
      <w:marBottom w:val="0"/>
      <w:divBdr>
        <w:top w:val="none" w:sz="0" w:space="0" w:color="auto"/>
        <w:left w:val="none" w:sz="0" w:space="0" w:color="auto"/>
        <w:bottom w:val="none" w:sz="0" w:space="0" w:color="auto"/>
        <w:right w:val="none" w:sz="0" w:space="0" w:color="auto"/>
      </w:divBdr>
      <w:divsChild>
        <w:div w:id="1902864274">
          <w:marLeft w:val="0"/>
          <w:marRight w:val="0"/>
          <w:marTop w:val="0"/>
          <w:marBottom w:val="0"/>
          <w:divBdr>
            <w:top w:val="none" w:sz="0" w:space="0" w:color="auto"/>
            <w:left w:val="none" w:sz="0" w:space="0" w:color="auto"/>
            <w:bottom w:val="none" w:sz="0" w:space="0" w:color="auto"/>
            <w:right w:val="none" w:sz="0" w:space="0" w:color="auto"/>
          </w:divBdr>
          <w:divsChild>
            <w:div w:id="800224230">
              <w:marLeft w:val="0"/>
              <w:marRight w:val="0"/>
              <w:marTop w:val="0"/>
              <w:marBottom w:val="0"/>
              <w:divBdr>
                <w:top w:val="none" w:sz="0" w:space="0" w:color="auto"/>
                <w:left w:val="none" w:sz="0" w:space="0" w:color="auto"/>
                <w:bottom w:val="none" w:sz="0" w:space="0" w:color="auto"/>
                <w:right w:val="none" w:sz="0" w:space="0" w:color="auto"/>
              </w:divBdr>
              <w:divsChild>
                <w:div w:id="255598472">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033727228">
          <w:marLeft w:val="0"/>
          <w:marRight w:val="0"/>
          <w:marTop w:val="0"/>
          <w:marBottom w:val="0"/>
          <w:divBdr>
            <w:top w:val="none" w:sz="0" w:space="0" w:color="auto"/>
            <w:left w:val="none" w:sz="0" w:space="0" w:color="auto"/>
            <w:bottom w:val="none" w:sz="0" w:space="0" w:color="auto"/>
            <w:right w:val="none" w:sz="0" w:space="0" w:color="auto"/>
          </w:divBdr>
          <w:divsChild>
            <w:div w:id="1674531045">
              <w:marLeft w:val="0"/>
              <w:marRight w:val="0"/>
              <w:marTop w:val="0"/>
              <w:marBottom w:val="0"/>
              <w:divBdr>
                <w:top w:val="none" w:sz="0" w:space="0" w:color="auto"/>
                <w:left w:val="none" w:sz="0" w:space="0" w:color="auto"/>
                <w:bottom w:val="none" w:sz="0" w:space="0" w:color="auto"/>
                <w:right w:val="none" w:sz="0" w:space="0" w:color="auto"/>
              </w:divBdr>
            </w:div>
          </w:divsChild>
        </w:div>
        <w:div w:id="1844975015">
          <w:marLeft w:val="0"/>
          <w:marRight w:val="0"/>
          <w:marTop w:val="0"/>
          <w:marBottom w:val="0"/>
          <w:divBdr>
            <w:top w:val="none" w:sz="0" w:space="0" w:color="auto"/>
            <w:left w:val="none" w:sz="0" w:space="0" w:color="auto"/>
            <w:bottom w:val="none" w:sz="0" w:space="0" w:color="auto"/>
            <w:right w:val="none" w:sz="0" w:space="0" w:color="auto"/>
          </w:divBdr>
          <w:divsChild>
            <w:div w:id="122233381">
              <w:marLeft w:val="0"/>
              <w:marRight w:val="0"/>
              <w:marTop w:val="0"/>
              <w:marBottom w:val="0"/>
              <w:divBdr>
                <w:top w:val="none" w:sz="0" w:space="0" w:color="auto"/>
                <w:left w:val="none" w:sz="0" w:space="0" w:color="auto"/>
                <w:bottom w:val="none" w:sz="0" w:space="0" w:color="auto"/>
                <w:right w:val="none" w:sz="0" w:space="0" w:color="auto"/>
              </w:divBdr>
              <w:divsChild>
                <w:div w:id="1873033083">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114550419">
          <w:marLeft w:val="0"/>
          <w:marRight w:val="0"/>
          <w:marTop w:val="0"/>
          <w:marBottom w:val="0"/>
          <w:divBdr>
            <w:top w:val="none" w:sz="0" w:space="0" w:color="auto"/>
            <w:left w:val="none" w:sz="0" w:space="0" w:color="auto"/>
            <w:bottom w:val="none" w:sz="0" w:space="0" w:color="auto"/>
            <w:right w:val="none" w:sz="0" w:space="0" w:color="auto"/>
          </w:divBdr>
          <w:divsChild>
            <w:div w:id="1049719769">
              <w:marLeft w:val="0"/>
              <w:marRight w:val="0"/>
              <w:marTop w:val="0"/>
              <w:marBottom w:val="0"/>
              <w:divBdr>
                <w:top w:val="none" w:sz="0" w:space="0" w:color="auto"/>
                <w:left w:val="none" w:sz="0" w:space="0" w:color="auto"/>
                <w:bottom w:val="none" w:sz="0" w:space="0" w:color="auto"/>
                <w:right w:val="none" w:sz="0" w:space="0" w:color="auto"/>
              </w:divBdr>
            </w:div>
          </w:divsChild>
        </w:div>
        <w:div w:id="31351516">
          <w:marLeft w:val="0"/>
          <w:marRight w:val="0"/>
          <w:marTop w:val="0"/>
          <w:marBottom w:val="0"/>
          <w:divBdr>
            <w:top w:val="none" w:sz="0" w:space="0" w:color="auto"/>
            <w:left w:val="none" w:sz="0" w:space="0" w:color="auto"/>
            <w:bottom w:val="none" w:sz="0" w:space="0" w:color="auto"/>
            <w:right w:val="none" w:sz="0" w:space="0" w:color="auto"/>
          </w:divBdr>
          <w:divsChild>
            <w:div w:id="1361319404">
              <w:marLeft w:val="0"/>
              <w:marRight w:val="0"/>
              <w:marTop w:val="0"/>
              <w:marBottom w:val="0"/>
              <w:divBdr>
                <w:top w:val="none" w:sz="0" w:space="0" w:color="auto"/>
                <w:left w:val="none" w:sz="0" w:space="0" w:color="auto"/>
                <w:bottom w:val="none" w:sz="0" w:space="0" w:color="auto"/>
                <w:right w:val="none" w:sz="0" w:space="0" w:color="auto"/>
              </w:divBdr>
              <w:divsChild>
                <w:div w:id="1952471629">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897327983">
      <w:bodyDiv w:val="1"/>
      <w:marLeft w:val="0"/>
      <w:marRight w:val="0"/>
      <w:marTop w:val="0"/>
      <w:marBottom w:val="0"/>
      <w:divBdr>
        <w:top w:val="none" w:sz="0" w:space="0" w:color="auto"/>
        <w:left w:val="none" w:sz="0" w:space="0" w:color="auto"/>
        <w:bottom w:val="none" w:sz="0" w:space="0" w:color="auto"/>
        <w:right w:val="none" w:sz="0" w:space="0" w:color="auto"/>
      </w:divBdr>
    </w:div>
    <w:div w:id="898517850">
      <w:bodyDiv w:val="1"/>
      <w:marLeft w:val="0"/>
      <w:marRight w:val="0"/>
      <w:marTop w:val="0"/>
      <w:marBottom w:val="0"/>
      <w:divBdr>
        <w:top w:val="none" w:sz="0" w:space="0" w:color="auto"/>
        <w:left w:val="none" w:sz="0" w:space="0" w:color="auto"/>
        <w:bottom w:val="none" w:sz="0" w:space="0" w:color="auto"/>
        <w:right w:val="none" w:sz="0" w:space="0" w:color="auto"/>
      </w:divBdr>
    </w:div>
    <w:div w:id="916792431">
      <w:bodyDiv w:val="1"/>
      <w:marLeft w:val="0"/>
      <w:marRight w:val="0"/>
      <w:marTop w:val="0"/>
      <w:marBottom w:val="0"/>
      <w:divBdr>
        <w:top w:val="none" w:sz="0" w:space="0" w:color="auto"/>
        <w:left w:val="none" w:sz="0" w:space="0" w:color="auto"/>
        <w:bottom w:val="none" w:sz="0" w:space="0" w:color="auto"/>
        <w:right w:val="none" w:sz="0" w:space="0" w:color="auto"/>
      </w:divBdr>
    </w:div>
    <w:div w:id="924074261">
      <w:bodyDiv w:val="1"/>
      <w:marLeft w:val="0"/>
      <w:marRight w:val="0"/>
      <w:marTop w:val="0"/>
      <w:marBottom w:val="0"/>
      <w:divBdr>
        <w:top w:val="none" w:sz="0" w:space="0" w:color="auto"/>
        <w:left w:val="none" w:sz="0" w:space="0" w:color="auto"/>
        <w:bottom w:val="none" w:sz="0" w:space="0" w:color="auto"/>
        <w:right w:val="none" w:sz="0" w:space="0" w:color="auto"/>
      </w:divBdr>
    </w:div>
    <w:div w:id="936861559">
      <w:bodyDiv w:val="1"/>
      <w:marLeft w:val="0"/>
      <w:marRight w:val="0"/>
      <w:marTop w:val="0"/>
      <w:marBottom w:val="0"/>
      <w:divBdr>
        <w:top w:val="none" w:sz="0" w:space="0" w:color="auto"/>
        <w:left w:val="none" w:sz="0" w:space="0" w:color="auto"/>
        <w:bottom w:val="none" w:sz="0" w:space="0" w:color="auto"/>
        <w:right w:val="none" w:sz="0" w:space="0" w:color="auto"/>
      </w:divBdr>
    </w:div>
    <w:div w:id="951547520">
      <w:bodyDiv w:val="1"/>
      <w:marLeft w:val="0"/>
      <w:marRight w:val="0"/>
      <w:marTop w:val="0"/>
      <w:marBottom w:val="0"/>
      <w:divBdr>
        <w:top w:val="none" w:sz="0" w:space="0" w:color="auto"/>
        <w:left w:val="none" w:sz="0" w:space="0" w:color="auto"/>
        <w:bottom w:val="none" w:sz="0" w:space="0" w:color="auto"/>
        <w:right w:val="none" w:sz="0" w:space="0" w:color="auto"/>
      </w:divBdr>
    </w:div>
    <w:div w:id="989987876">
      <w:bodyDiv w:val="1"/>
      <w:marLeft w:val="0"/>
      <w:marRight w:val="0"/>
      <w:marTop w:val="0"/>
      <w:marBottom w:val="0"/>
      <w:divBdr>
        <w:top w:val="none" w:sz="0" w:space="0" w:color="auto"/>
        <w:left w:val="none" w:sz="0" w:space="0" w:color="auto"/>
        <w:bottom w:val="none" w:sz="0" w:space="0" w:color="auto"/>
        <w:right w:val="none" w:sz="0" w:space="0" w:color="auto"/>
      </w:divBdr>
    </w:div>
    <w:div w:id="1004161010">
      <w:bodyDiv w:val="1"/>
      <w:marLeft w:val="0"/>
      <w:marRight w:val="0"/>
      <w:marTop w:val="0"/>
      <w:marBottom w:val="0"/>
      <w:divBdr>
        <w:top w:val="none" w:sz="0" w:space="0" w:color="auto"/>
        <w:left w:val="none" w:sz="0" w:space="0" w:color="auto"/>
        <w:bottom w:val="none" w:sz="0" w:space="0" w:color="auto"/>
        <w:right w:val="none" w:sz="0" w:space="0" w:color="auto"/>
      </w:divBdr>
    </w:div>
    <w:div w:id="1007440918">
      <w:bodyDiv w:val="1"/>
      <w:marLeft w:val="0"/>
      <w:marRight w:val="0"/>
      <w:marTop w:val="0"/>
      <w:marBottom w:val="0"/>
      <w:divBdr>
        <w:top w:val="none" w:sz="0" w:space="0" w:color="auto"/>
        <w:left w:val="none" w:sz="0" w:space="0" w:color="auto"/>
        <w:bottom w:val="none" w:sz="0" w:space="0" w:color="auto"/>
        <w:right w:val="none" w:sz="0" w:space="0" w:color="auto"/>
      </w:divBdr>
    </w:div>
    <w:div w:id="1032733481">
      <w:bodyDiv w:val="1"/>
      <w:marLeft w:val="0"/>
      <w:marRight w:val="0"/>
      <w:marTop w:val="0"/>
      <w:marBottom w:val="0"/>
      <w:divBdr>
        <w:top w:val="none" w:sz="0" w:space="0" w:color="auto"/>
        <w:left w:val="none" w:sz="0" w:space="0" w:color="auto"/>
        <w:bottom w:val="none" w:sz="0" w:space="0" w:color="auto"/>
        <w:right w:val="none" w:sz="0" w:space="0" w:color="auto"/>
      </w:divBdr>
      <w:divsChild>
        <w:div w:id="807093234">
          <w:marLeft w:val="0"/>
          <w:marRight w:val="0"/>
          <w:marTop w:val="0"/>
          <w:marBottom w:val="0"/>
          <w:divBdr>
            <w:top w:val="single" w:sz="2" w:space="0" w:color="E5E7EB"/>
            <w:left w:val="single" w:sz="2" w:space="0" w:color="E5E7EB"/>
            <w:bottom w:val="single" w:sz="2" w:space="0" w:color="E5E7EB"/>
            <w:right w:val="single" w:sz="2" w:space="0" w:color="E5E7EB"/>
          </w:divBdr>
        </w:div>
        <w:div w:id="317420260">
          <w:marLeft w:val="0"/>
          <w:marRight w:val="0"/>
          <w:marTop w:val="0"/>
          <w:marBottom w:val="0"/>
          <w:divBdr>
            <w:top w:val="single" w:sz="2" w:space="0" w:color="E5E7EB"/>
            <w:left w:val="single" w:sz="2" w:space="0" w:color="E5E7EB"/>
            <w:bottom w:val="single" w:sz="2" w:space="0" w:color="E5E7EB"/>
            <w:right w:val="single" w:sz="2" w:space="0" w:color="E5E7EB"/>
          </w:divBdr>
          <w:divsChild>
            <w:div w:id="1935238031">
              <w:marLeft w:val="0"/>
              <w:marRight w:val="0"/>
              <w:marTop w:val="0"/>
              <w:marBottom w:val="0"/>
              <w:divBdr>
                <w:top w:val="single" w:sz="2" w:space="0" w:color="E5E7EB"/>
                <w:left w:val="single" w:sz="2" w:space="0" w:color="E5E7EB"/>
                <w:bottom w:val="single" w:sz="2" w:space="0" w:color="E5E7EB"/>
                <w:right w:val="single" w:sz="2" w:space="0" w:color="E5E7EB"/>
              </w:divBdr>
              <w:divsChild>
                <w:div w:id="1198276565">
                  <w:marLeft w:val="0"/>
                  <w:marRight w:val="0"/>
                  <w:marTop w:val="0"/>
                  <w:marBottom w:val="0"/>
                  <w:divBdr>
                    <w:top w:val="single" w:sz="2" w:space="0" w:color="E5E7EB"/>
                    <w:left w:val="single" w:sz="2" w:space="0" w:color="E5E7EB"/>
                    <w:bottom w:val="single" w:sz="2" w:space="0" w:color="E5E7EB"/>
                    <w:right w:val="single" w:sz="2" w:space="0" w:color="E5E7EB"/>
                  </w:divBdr>
                  <w:divsChild>
                    <w:div w:id="10640602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072121557">
      <w:bodyDiv w:val="1"/>
      <w:marLeft w:val="0"/>
      <w:marRight w:val="0"/>
      <w:marTop w:val="0"/>
      <w:marBottom w:val="0"/>
      <w:divBdr>
        <w:top w:val="none" w:sz="0" w:space="0" w:color="auto"/>
        <w:left w:val="none" w:sz="0" w:space="0" w:color="auto"/>
        <w:bottom w:val="none" w:sz="0" w:space="0" w:color="auto"/>
        <w:right w:val="none" w:sz="0" w:space="0" w:color="auto"/>
      </w:divBdr>
    </w:div>
    <w:div w:id="1072315057">
      <w:bodyDiv w:val="1"/>
      <w:marLeft w:val="0"/>
      <w:marRight w:val="0"/>
      <w:marTop w:val="0"/>
      <w:marBottom w:val="0"/>
      <w:divBdr>
        <w:top w:val="none" w:sz="0" w:space="0" w:color="auto"/>
        <w:left w:val="none" w:sz="0" w:space="0" w:color="auto"/>
        <w:bottom w:val="none" w:sz="0" w:space="0" w:color="auto"/>
        <w:right w:val="none" w:sz="0" w:space="0" w:color="auto"/>
      </w:divBdr>
    </w:div>
    <w:div w:id="1097484272">
      <w:bodyDiv w:val="1"/>
      <w:marLeft w:val="0"/>
      <w:marRight w:val="0"/>
      <w:marTop w:val="0"/>
      <w:marBottom w:val="0"/>
      <w:divBdr>
        <w:top w:val="none" w:sz="0" w:space="0" w:color="auto"/>
        <w:left w:val="none" w:sz="0" w:space="0" w:color="auto"/>
        <w:bottom w:val="none" w:sz="0" w:space="0" w:color="auto"/>
        <w:right w:val="none" w:sz="0" w:space="0" w:color="auto"/>
      </w:divBdr>
    </w:div>
    <w:div w:id="1115514296">
      <w:bodyDiv w:val="1"/>
      <w:marLeft w:val="0"/>
      <w:marRight w:val="0"/>
      <w:marTop w:val="0"/>
      <w:marBottom w:val="0"/>
      <w:divBdr>
        <w:top w:val="none" w:sz="0" w:space="0" w:color="auto"/>
        <w:left w:val="none" w:sz="0" w:space="0" w:color="auto"/>
        <w:bottom w:val="none" w:sz="0" w:space="0" w:color="auto"/>
        <w:right w:val="none" w:sz="0" w:space="0" w:color="auto"/>
      </w:divBdr>
    </w:div>
    <w:div w:id="1124468777">
      <w:bodyDiv w:val="1"/>
      <w:marLeft w:val="0"/>
      <w:marRight w:val="0"/>
      <w:marTop w:val="0"/>
      <w:marBottom w:val="0"/>
      <w:divBdr>
        <w:top w:val="none" w:sz="0" w:space="0" w:color="auto"/>
        <w:left w:val="none" w:sz="0" w:space="0" w:color="auto"/>
        <w:bottom w:val="none" w:sz="0" w:space="0" w:color="auto"/>
        <w:right w:val="none" w:sz="0" w:space="0" w:color="auto"/>
      </w:divBdr>
    </w:div>
    <w:div w:id="1168326558">
      <w:bodyDiv w:val="1"/>
      <w:marLeft w:val="0"/>
      <w:marRight w:val="0"/>
      <w:marTop w:val="0"/>
      <w:marBottom w:val="0"/>
      <w:divBdr>
        <w:top w:val="none" w:sz="0" w:space="0" w:color="auto"/>
        <w:left w:val="none" w:sz="0" w:space="0" w:color="auto"/>
        <w:bottom w:val="none" w:sz="0" w:space="0" w:color="auto"/>
        <w:right w:val="none" w:sz="0" w:space="0" w:color="auto"/>
      </w:divBdr>
    </w:div>
    <w:div w:id="1314530205">
      <w:bodyDiv w:val="1"/>
      <w:marLeft w:val="0"/>
      <w:marRight w:val="0"/>
      <w:marTop w:val="0"/>
      <w:marBottom w:val="0"/>
      <w:divBdr>
        <w:top w:val="none" w:sz="0" w:space="0" w:color="auto"/>
        <w:left w:val="none" w:sz="0" w:space="0" w:color="auto"/>
        <w:bottom w:val="none" w:sz="0" w:space="0" w:color="auto"/>
        <w:right w:val="none" w:sz="0" w:space="0" w:color="auto"/>
      </w:divBdr>
    </w:div>
    <w:div w:id="1332679681">
      <w:bodyDiv w:val="1"/>
      <w:marLeft w:val="0"/>
      <w:marRight w:val="0"/>
      <w:marTop w:val="0"/>
      <w:marBottom w:val="0"/>
      <w:divBdr>
        <w:top w:val="none" w:sz="0" w:space="0" w:color="auto"/>
        <w:left w:val="none" w:sz="0" w:space="0" w:color="auto"/>
        <w:bottom w:val="none" w:sz="0" w:space="0" w:color="auto"/>
        <w:right w:val="none" w:sz="0" w:space="0" w:color="auto"/>
      </w:divBdr>
    </w:div>
    <w:div w:id="1356348585">
      <w:bodyDiv w:val="1"/>
      <w:marLeft w:val="0"/>
      <w:marRight w:val="0"/>
      <w:marTop w:val="0"/>
      <w:marBottom w:val="0"/>
      <w:divBdr>
        <w:top w:val="none" w:sz="0" w:space="0" w:color="auto"/>
        <w:left w:val="none" w:sz="0" w:space="0" w:color="auto"/>
        <w:bottom w:val="none" w:sz="0" w:space="0" w:color="auto"/>
        <w:right w:val="none" w:sz="0" w:space="0" w:color="auto"/>
      </w:divBdr>
    </w:div>
    <w:div w:id="1387608640">
      <w:bodyDiv w:val="1"/>
      <w:marLeft w:val="0"/>
      <w:marRight w:val="0"/>
      <w:marTop w:val="0"/>
      <w:marBottom w:val="0"/>
      <w:divBdr>
        <w:top w:val="none" w:sz="0" w:space="0" w:color="auto"/>
        <w:left w:val="none" w:sz="0" w:space="0" w:color="auto"/>
        <w:bottom w:val="none" w:sz="0" w:space="0" w:color="auto"/>
        <w:right w:val="none" w:sz="0" w:space="0" w:color="auto"/>
      </w:divBdr>
    </w:div>
    <w:div w:id="1397631187">
      <w:bodyDiv w:val="1"/>
      <w:marLeft w:val="0"/>
      <w:marRight w:val="0"/>
      <w:marTop w:val="0"/>
      <w:marBottom w:val="0"/>
      <w:divBdr>
        <w:top w:val="none" w:sz="0" w:space="0" w:color="auto"/>
        <w:left w:val="none" w:sz="0" w:space="0" w:color="auto"/>
        <w:bottom w:val="none" w:sz="0" w:space="0" w:color="auto"/>
        <w:right w:val="none" w:sz="0" w:space="0" w:color="auto"/>
      </w:divBdr>
    </w:div>
    <w:div w:id="1404375549">
      <w:bodyDiv w:val="1"/>
      <w:marLeft w:val="0"/>
      <w:marRight w:val="0"/>
      <w:marTop w:val="0"/>
      <w:marBottom w:val="0"/>
      <w:divBdr>
        <w:top w:val="none" w:sz="0" w:space="0" w:color="auto"/>
        <w:left w:val="none" w:sz="0" w:space="0" w:color="auto"/>
        <w:bottom w:val="none" w:sz="0" w:space="0" w:color="auto"/>
        <w:right w:val="none" w:sz="0" w:space="0" w:color="auto"/>
      </w:divBdr>
    </w:div>
    <w:div w:id="1405909409">
      <w:bodyDiv w:val="1"/>
      <w:marLeft w:val="0"/>
      <w:marRight w:val="0"/>
      <w:marTop w:val="0"/>
      <w:marBottom w:val="0"/>
      <w:divBdr>
        <w:top w:val="none" w:sz="0" w:space="0" w:color="auto"/>
        <w:left w:val="none" w:sz="0" w:space="0" w:color="auto"/>
        <w:bottom w:val="none" w:sz="0" w:space="0" w:color="auto"/>
        <w:right w:val="none" w:sz="0" w:space="0" w:color="auto"/>
      </w:divBdr>
      <w:divsChild>
        <w:div w:id="1323318151">
          <w:blockQuote w:val="1"/>
          <w:marLeft w:val="720"/>
          <w:marRight w:val="720"/>
          <w:marTop w:val="100"/>
          <w:marBottom w:val="100"/>
          <w:divBdr>
            <w:top w:val="none" w:sz="0" w:space="0" w:color="auto"/>
            <w:left w:val="single" w:sz="12" w:space="0" w:color="163D45"/>
            <w:bottom w:val="none" w:sz="0" w:space="0" w:color="auto"/>
            <w:right w:val="none" w:sz="0" w:space="0" w:color="auto"/>
          </w:divBdr>
        </w:div>
      </w:divsChild>
    </w:div>
    <w:div w:id="1454905200">
      <w:bodyDiv w:val="1"/>
      <w:marLeft w:val="0"/>
      <w:marRight w:val="0"/>
      <w:marTop w:val="0"/>
      <w:marBottom w:val="0"/>
      <w:divBdr>
        <w:top w:val="none" w:sz="0" w:space="0" w:color="auto"/>
        <w:left w:val="none" w:sz="0" w:space="0" w:color="auto"/>
        <w:bottom w:val="none" w:sz="0" w:space="0" w:color="auto"/>
        <w:right w:val="none" w:sz="0" w:space="0" w:color="auto"/>
      </w:divBdr>
    </w:div>
    <w:div w:id="1481311163">
      <w:bodyDiv w:val="1"/>
      <w:marLeft w:val="0"/>
      <w:marRight w:val="0"/>
      <w:marTop w:val="0"/>
      <w:marBottom w:val="0"/>
      <w:divBdr>
        <w:top w:val="none" w:sz="0" w:space="0" w:color="auto"/>
        <w:left w:val="none" w:sz="0" w:space="0" w:color="auto"/>
        <w:bottom w:val="none" w:sz="0" w:space="0" w:color="auto"/>
        <w:right w:val="none" w:sz="0" w:space="0" w:color="auto"/>
      </w:divBdr>
    </w:div>
    <w:div w:id="1498574907">
      <w:bodyDiv w:val="1"/>
      <w:marLeft w:val="0"/>
      <w:marRight w:val="0"/>
      <w:marTop w:val="0"/>
      <w:marBottom w:val="0"/>
      <w:divBdr>
        <w:top w:val="none" w:sz="0" w:space="0" w:color="auto"/>
        <w:left w:val="none" w:sz="0" w:space="0" w:color="auto"/>
        <w:bottom w:val="none" w:sz="0" w:space="0" w:color="auto"/>
        <w:right w:val="none" w:sz="0" w:space="0" w:color="auto"/>
      </w:divBdr>
    </w:div>
    <w:div w:id="1530682611">
      <w:bodyDiv w:val="1"/>
      <w:marLeft w:val="0"/>
      <w:marRight w:val="0"/>
      <w:marTop w:val="0"/>
      <w:marBottom w:val="0"/>
      <w:divBdr>
        <w:top w:val="none" w:sz="0" w:space="0" w:color="auto"/>
        <w:left w:val="none" w:sz="0" w:space="0" w:color="auto"/>
        <w:bottom w:val="none" w:sz="0" w:space="0" w:color="auto"/>
        <w:right w:val="none" w:sz="0" w:space="0" w:color="auto"/>
      </w:divBdr>
      <w:divsChild>
        <w:div w:id="667056274">
          <w:marLeft w:val="0"/>
          <w:marRight w:val="0"/>
          <w:marTop w:val="0"/>
          <w:marBottom w:val="0"/>
          <w:divBdr>
            <w:top w:val="none" w:sz="0" w:space="0" w:color="auto"/>
            <w:left w:val="none" w:sz="0" w:space="0" w:color="auto"/>
            <w:bottom w:val="none" w:sz="0" w:space="0" w:color="auto"/>
            <w:right w:val="none" w:sz="0" w:space="0" w:color="auto"/>
          </w:divBdr>
          <w:divsChild>
            <w:div w:id="2132823433">
              <w:marLeft w:val="0"/>
              <w:marRight w:val="0"/>
              <w:marTop w:val="0"/>
              <w:marBottom w:val="0"/>
              <w:divBdr>
                <w:top w:val="none" w:sz="0" w:space="0" w:color="auto"/>
                <w:left w:val="none" w:sz="0" w:space="0" w:color="auto"/>
                <w:bottom w:val="none" w:sz="0" w:space="0" w:color="auto"/>
                <w:right w:val="none" w:sz="0" w:space="0" w:color="auto"/>
              </w:divBdr>
              <w:divsChild>
                <w:div w:id="20140596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80756720">
          <w:marLeft w:val="0"/>
          <w:marRight w:val="0"/>
          <w:marTop w:val="0"/>
          <w:marBottom w:val="0"/>
          <w:divBdr>
            <w:top w:val="none" w:sz="0" w:space="0" w:color="auto"/>
            <w:left w:val="none" w:sz="0" w:space="0" w:color="auto"/>
            <w:bottom w:val="none" w:sz="0" w:space="0" w:color="auto"/>
            <w:right w:val="none" w:sz="0" w:space="0" w:color="auto"/>
          </w:divBdr>
          <w:divsChild>
            <w:div w:id="1004285184">
              <w:marLeft w:val="0"/>
              <w:marRight w:val="0"/>
              <w:marTop w:val="0"/>
              <w:marBottom w:val="0"/>
              <w:divBdr>
                <w:top w:val="none" w:sz="0" w:space="0" w:color="auto"/>
                <w:left w:val="none" w:sz="0" w:space="0" w:color="auto"/>
                <w:bottom w:val="none" w:sz="0" w:space="0" w:color="auto"/>
                <w:right w:val="none" w:sz="0" w:space="0" w:color="auto"/>
              </w:divBdr>
              <w:divsChild>
                <w:div w:id="838693060">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59426714">
          <w:marLeft w:val="0"/>
          <w:marRight w:val="0"/>
          <w:marTop w:val="0"/>
          <w:marBottom w:val="0"/>
          <w:divBdr>
            <w:top w:val="none" w:sz="0" w:space="0" w:color="auto"/>
            <w:left w:val="none" w:sz="0" w:space="0" w:color="auto"/>
            <w:bottom w:val="none" w:sz="0" w:space="0" w:color="auto"/>
            <w:right w:val="none" w:sz="0" w:space="0" w:color="auto"/>
          </w:divBdr>
          <w:divsChild>
            <w:div w:id="167444859">
              <w:marLeft w:val="0"/>
              <w:marRight w:val="0"/>
              <w:marTop w:val="0"/>
              <w:marBottom w:val="0"/>
              <w:divBdr>
                <w:top w:val="none" w:sz="0" w:space="0" w:color="auto"/>
                <w:left w:val="none" w:sz="0" w:space="0" w:color="auto"/>
                <w:bottom w:val="none" w:sz="0" w:space="0" w:color="auto"/>
                <w:right w:val="none" w:sz="0" w:space="0" w:color="auto"/>
              </w:divBdr>
              <w:divsChild>
                <w:div w:id="25956683">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56768174">
          <w:marLeft w:val="0"/>
          <w:marRight w:val="0"/>
          <w:marTop w:val="0"/>
          <w:marBottom w:val="0"/>
          <w:divBdr>
            <w:top w:val="none" w:sz="0" w:space="0" w:color="auto"/>
            <w:left w:val="none" w:sz="0" w:space="0" w:color="auto"/>
            <w:bottom w:val="none" w:sz="0" w:space="0" w:color="auto"/>
            <w:right w:val="none" w:sz="0" w:space="0" w:color="auto"/>
          </w:divBdr>
          <w:divsChild>
            <w:div w:id="723529428">
              <w:marLeft w:val="0"/>
              <w:marRight w:val="0"/>
              <w:marTop w:val="0"/>
              <w:marBottom w:val="0"/>
              <w:divBdr>
                <w:top w:val="none" w:sz="0" w:space="0" w:color="auto"/>
                <w:left w:val="none" w:sz="0" w:space="0" w:color="auto"/>
                <w:bottom w:val="none" w:sz="0" w:space="0" w:color="auto"/>
                <w:right w:val="none" w:sz="0" w:space="0" w:color="auto"/>
              </w:divBdr>
              <w:divsChild>
                <w:div w:id="975796468">
                  <w:marLeft w:val="0"/>
                  <w:marRight w:val="0"/>
                  <w:marTop w:val="0"/>
                  <w:marBottom w:val="0"/>
                  <w:divBdr>
                    <w:top w:val="none" w:sz="0" w:space="0" w:color="auto"/>
                    <w:left w:val="none" w:sz="0" w:space="0" w:color="auto"/>
                    <w:bottom w:val="none" w:sz="0" w:space="0" w:color="auto"/>
                    <w:right w:val="none" w:sz="0" w:space="0" w:color="auto"/>
                  </w:divBdr>
                  <w:divsChild>
                    <w:div w:id="2051880265">
                      <w:marLeft w:val="0"/>
                      <w:marRight w:val="0"/>
                      <w:marTop w:val="0"/>
                      <w:marBottom w:val="0"/>
                      <w:divBdr>
                        <w:top w:val="none" w:sz="0" w:space="0" w:color="auto"/>
                        <w:left w:val="none" w:sz="0" w:space="0" w:color="auto"/>
                        <w:bottom w:val="none" w:sz="0" w:space="0" w:color="auto"/>
                        <w:right w:val="none" w:sz="0" w:space="0" w:color="auto"/>
                      </w:divBdr>
                      <w:divsChild>
                        <w:div w:id="2003894992">
                          <w:marLeft w:val="0"/>
                          <w:marRight w:val="0"/>
                          <w:marTop w:val="0"/>
                          <w:marBottom w:val="0"/>
                          <w:divBdr>
                            <w:top w:val="none" w:sz="0" w:space="0" w:color="auto"/>
                            <w:left w:val="none" w:sz="0" w:space="0" w:color="auto"/>
                            <w:bottom w:val="none" w:sz="0" w:space="0" w:color="auto"/>
                            <w:right w:val="none" w:sz="0" w:space="0" w:color="auto"/>
                          </w:divBdr>
                          <w:divsChild>
                            <w:div w:id="1091582117">
                              <w:marLeft w:val="0"/>
                              <w:marRight w:val="0"/>
                              <w:marTop w:val="0"/>
                              <w:marBottom w:val="0"/>
                              <w:divBdr>
                                <w:top w:val="none" w:sz="0" w:space="0" w:color="auto"/>
                                <w:left w:val="none" w:sz="0" w:space="0" w:color="auto"/>
                                <w:bottom w:val="none" w:sz="0" w:space="0" w:color="auto"/>
                                <w:right w:val="none" w:sz="0" w:space="0" w:color="auto"/>
                              </w:divBdr>
                            </w:div>
                            <w:div w:id="56538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635983">
                  <w:marLeft w:val="0"/>
                  <w:marRight w:val="0"/>
                  <w:marTop w:val="0"/>
                  <w:marBottom w:val="0"/>
                  <w:divBdr>
                    <w:top w:val="none" w:sz="0" w:space="0" w:color="auto"/>
                    <w:left w:val="none" w:sz="0" w:space="0" w:color="auto"/>
                    <w:bottom w:val="none" w:sz="0" w:space="0" w:color="auto"/>
                    <w:right w:val="none" w:sz="0" w:space="0" w:color="auto"/>
                  </w:divBdr>
                  <w:divsChild>
                    <w:div w:id="2090418174">
                      <w:marLeft w:val="0"/>
                      <w:marRight w:val="0"/>
                      <w:marTop w:val="0"/>
                      <w:marBottom w:val="0"/>
                      <w:divBdr>
                        <w:top w:val="none" w:sz="0" w:space="0" w:color="auto"/>
                        <w:left w:val="none" w:sz="0" w:space="0" w:color="auto"/>
                        <w:bottom w:val="none" w:sz="0" w:space="0" w:color="auto"/>
                        <w:right w:val="none" w:sz="0" w:space="0" w:color="auto"/>
                      </w:divBdr>
                      <w:divsChild>
                        <w:div w:id="1542783266">
                          <w:marLeft w:val="0"/>
                          <w:marRight w:val="0"/>
                          <w:marTop w:val="0"/>
                          <w:marBottom w:val="0"/>
                          <w:divBdr>
                            <w:top w:val="none" w:sz="0" w:space="0" w:color="auto"/>
                            <w:left w:val="none" w:sz="0" w:space="0" w:color="auto"/>
                            <w:bottom w:val="none" w:sz="0" w:space="0" w:color="auto"/>
                            <w:right w:val="none" w:sz="0" w:space="0" w:color="auto"/>
                          </w:divBdr>
                          <w:divsChild>
                            <w:div w:id="1279677350">
                              <w:marLeft w:val="0"/>
                              <w:marRight w:val="0"/>
                              <w:marTop w:val="0"/>
                              <w:marBottom w:val="0"/>
                              <w:divBdr>
                                <w:top w:val="none" w:sz="0" w:space="0" w:color="auto"/>
                                <w:left w:val="none" w:sz="0" w:space="0" w:color="auto"/>
                                <w:bottom w:val="none" w:sz="0" w:space="0" w:color="auto"/>
                                <w:right w:val="none" w:sz="0" w:space="0" w:color="auto"/>
                              </w:divBdr>
                            </w:div>
                            <w:div w:id="38282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711263">
                  <w:marLeft w:val="0"/>
                  <w:marRight w:val="0"/>
                  <w:marTop w:val="0"/>
                  <w:marBottom w:val="0"/>
                  <w:divBdr>
                    <w:top w:val="none" w:sz="0" w:space="0" w:color="auto"/>
                    <w:left w:val="none" w:sz="0" w:space="0" w:color="auto"/>
                    <w:bottom w:val="none" w:sz="0" w:space="0" w:color="auto"/>
                    <w:right w:val="none" w:sz="0" w:space="0" w:color="auto"/>
                  </w:divBdr>
                  <w:divsChild>
                    <w:div w:id="1658336954">
                      <w:marLeft w:val="0"/>
                      <w:marRight w:val="0"/>
                      <w:marTop w:val="0"/>
                      <w:marBottom w:val="0"/>
                      <w:divBdr>
                        <w:top w:val="none" w:sz="0" w:space="0" w:color="auto"/>
                        <w:left w:val="none" w:sz="0" w:space="0" w:color="auto"/>
                        <w:bottom w:val="none" w:sz="0" w:space="0" w:color="auto"/>
                        <w:right w:val="none" w:sz="0" w:space="0" w:color="auto"/>
                      </w:divBdr>
                      <w:divsChild>
                        <w:div w:id="880631654">
                          <w:marLeft w:val="0"/>
                          <w:marRight w:val="0"/>
                          <w:marTop w:val="0"/>
                          <w:marBottom w:val="0"/>
                          <w:divBdr>
                            <w:top w:val="none" w:sz="0" w:space="0" w:color="auto"/>
                            <w:left w:val="none" w:sz="0" w:space="0" w:color="auto"/>
                            <w:bottom w:val="none" w:sz="0" w:space="0" w:color="auto"/>
                            <w:right w:val="none" w:sz="0" w:space="0" w:color="auto"/>
                          </w:divBdr>
                          <w:divsChild>
                            <w:div w:id="526452950">
                              <w:marLeft w:val="0"/>
                              <w:marRight w:val="0"/>
                              <w:marTop w:val="0"/>
                              <w:marBottom w:val="0"/>
                              <w:divBdr>
                                <w:top w:val="none" w:sz="0" w:space="0" w:color="auto"/>
                                <w:left w:val="none" w:sz="0" w:space="0" w:color="auto"/>
                                <w:bottom w:val="none" w:sz="0" w:space="0" w:color="auto"/>
                                <w:right w:val="none" w:sz="0" w:space="0" w:color="auto"/>
                              </w:divBdr>
                            </w:div>
                            <w:div w:id="19092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279763">
                  <w:marLeft w:val="0"/>
                  <w:marRight w:val="0"/>
                  <w:marTop w:val="0"/>
                  <w:marBottom w:val="0"/>
                  <w:divBdr>
                    <w:top w:val="none" w:sz="0" w:space="0" w:color="auto"/>
                    <w:left w:val="none" w:sz="0" w:space="0" w:color="auto"/>
                    <w:bottom w:val="none" w:sz="0" w:space="0" w:color="auto"/>
                    <w:right w:val="none" w:sz="0" w:space="0" w:color="auto"/>
                  </w:divBdr>
                  <w:divsChild>
                    <w:div w:id="1286350730">
                      <w:marLeft w:val="0"/>
                      <w:marRight w:val="0"/>
                      <w:marTop w:val="0"/>
                      <w:marBottom w:val="0"/>
                      <w:divBdr>
                        <w:top w:val="none" w:sz="0" w:space="0" w:color="auto"/>
                        <w:left w:val="none" w:sz="0" w:space="0" w:color="auto"/>
                        <w:bottom w:val="none" w:sz="0" w:space="0" w:color="auto"/>
                        <w:right w:val="none" w:sz="0" w:space="0" w:color="auto"/>
                      </w:divBdr>
                      <w:divsChild>
                        <w:div w:id="681668718">
                          <w:marLeft w:val="0"/>
                          <w:marRight w:val="0"/>
                          <w:marTop w:val="0"/>
                          <w:marBottom w:val="0"/>
                          <w:divBdr>
                            <w:top w:val="none" w:sz="0" w:space="0" w:color="auto"/>
                            <w:left w:val="none" w:sz="0" w:space="0" w:color="auto"/>
                            <w:bottom w:val="none" w:sz="0" w:space="0" w:color="auto"/>
                            <w:right w:val="none" w:sz="0" w:space="0" w:color="auto"/>
                          </w:divBdr>
                          <w:divsChild>
                            <w:div w:id="124008123">
                              <w:marLeft w:val="0"/>
                              <w:marRight w:val="0"/>
                              <w:marTop w:val="0"/>
                              <w:marBottom w:val="0"/>
                              <w:divBdr>
                                <w:top w:val="none" w:sz="0" w:space="0" w:color="auto"/>
                                <w:left w:val="none" w:sz="0" w:space="0" w:color="auto"/>
                                <w:bottom w:val="none" w:sz="0" w:space="0" w:color="auto"/>
                                <w:right w:val="none" w:sz="0" w:space="0" w:color="auto"/>
                              </w:divBdr>
                            </w:div>
                            <w:div w:id="99938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955662">
          <w:marLeft w:val="0"/>
          <w:marRight w:val="0"/>
          <w:marTop w:val="0"/>
          <w:marBottom w:val="0"/>
          <w:divBdr>
            <w:top w:val="none" w:sz="0" w:space="0" w:color="auto"/>
            <w:left w:val="none" w:sz="0" w:space="0" w:color="auto"/>
            <w:bottom w:val="none" w:sz="0" w:space="0" w:color="auto"/>
            <w:right w:val="none" w:sz="0" w:space="0" w:color="auto"/>
          </w:divBdr>
          <w:divsChild>
            <w:div w:id="811093440">
              <w:marLeft w:val="0"/>
              <w:marRight w:val="0"/>
              <w:marTop w:val="0"/>
              <w:marBottom w:val="0"/>
              <w:divBdr>
                <w:top w:val="none" w:sz="0" w:space="0" w:color="auto"/>
                <w:left w:val="none" w:sz="0" w:space="0" w:color="auto"/>
                <w:bottom w:val="none" w:sz="0" w:space="0" w:color="auto"/>
                <w:right w:val="none" w:sz="0" w:space="0" w:color="auto"/>
              </w:divBdr>
              <w:divsChild>
                <w:div w:id="187487901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31733767">
          <w:marLeft w:val="0"/>
          <w:marRight w:val="0"/>
          <w:marTop w:val="0"/>
          <w:marBottom w:val="0"/>
          <w:divBdr>
            <w:top w:val="none" w:sz="0" w:space="0" w:color="auto"/>
            <w:left w:val="none" w:sz="0" w:space="0" w:color="auto"/>
            <w:bottom w:val="none" w:sz="0" w:space="0" w:color="auto"/>
            <w:right w:val="none" w:sz="0" w:space="0" w:color="auto"/>
          </w:divBdr>
          <w:divsChild>
            <w:div w:id="43333809">
              <w:marLeft w:val="0"/>
              <w:marRight w:val="0"/>
              <w:marTop w:val="0"/>
              <w:marBottom w:val="0"/>
              <w:divBdr>
                <w:top w:val="none" w:sz="0" w:space="0" w:color="auto"/>
                <w:left w:val="none" w:sz="0" w:space="0" w:color="auto"/>
                <w:bottom w:val="none" w:sz="0" w:space="0" w:color="auto"/>
                <w:right w:val="none" w:sz="0" w:space="0" w:color="auto"/>
              </w:divBdr>
            </w:div>
          </w:divsChild>
        </w:div>
        <w:div w:id="1064646131">
          <w:marLeft w:val="0"/>
          <w:marRight w:val="0"/>
          <w:marTop w:val="0"/>
          <w:marBottom w:val="0"/>
          <w:divBdr>
            <w:top w:val="none" w:sz="0" w:space="0" w:color="auto"/>
            <w:left w:val="none" w:sz="0" w:space="0" w:color="auto"/>
            <w:bottom w:val="none" w:sz="0" w:space="0" w:color="auto"/>
            <w:right w:val="none" w:sz="0" w:space="0" w:color="auto"/>
          </w:divBdr>
          <w:divsChild>
            <w:div w:id="1866945570">
              <w:marLeft w:val="0"/>
              <w:marRight w:val="0"/>
              <w:marTop w:val="0"/>
              <w:marBottom w:val="0"/>
              <w:divBdr>
                <w:top w:val="none" w:sz="0" w:space="0" w:color="auto"/>
                <w:left w:val="none" w:sz="0" w:space="0" w:color="auto"/>
                <w:bottom w:val="none" w:sz="0" w:space="0" w:color="auto"/>
                <w:right w:val="none" w:sz="0" w:space="0" w:color="auto"/>
              </w:divBdr>
              <w:divsChild>
                <w:div w:id="188351719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793056884">
          <w:marLeft w:val="0"/>
          <w:marRight w:val="0"/>
          <w:marTop w:val="0"/>
          <w:marBottom w:val="0"/>
          <w:divBdr>
            <w:top w:val="none" w:sz="0" w:space="0" w:color="auto"/>
            <w:left w:val="none" w:sz="0" w:space="0" w:color="auto"/>
            <w:bottom w:val="none" w:sz="0" w:space="0" w:color="auto"/>
            <w:right w:val="none" w:sz="0" w:space="0" w:color="auto"/>
          </w:divBdr>
          <w:divsChild>
            <w:div w:id="515583134">
              <w:marLeft w:val="0"/>
              <w:marRight w:val="0"/>
              <w:marTop w:val="0"/>
              <w:marBottom w:val="0"/>
              <w:divBdr>
                <w:top w:val="none" w:sz="0" w:space="0" w:color="auto"/>
                <w:left w:val="none" w:sz="0" w:space="0" w:color="auto"/>
                <w:bottom w:val="none" w:sz="0" w:space="0" w:color="auto"/>
                <w:right w:val="none" w:sz="0" w:space="0" w:color="auto"/>
              </w:divBdr>
              <w:divsChild>
                <w:div w:id="844126862">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1594506593">
          <w:marLeft w:val="0"/>
          <w:marRight w:val="0"/>
          <w:marTop w:val="0"/>
          <w:marBottom w:val="0"/>
          <w:divBdr>
            <w:top w:val="none" w:sz="0" w:space="0" w:color="auto"/>
            <w:left w:val="none" w:sz="0" w:space="0" w:color="auto"/>
            <w:bottom w:val="none" w:sz="0" w:space="0" w:color="auto"/>
            <w:right w:val="none" w:sz="0" w:space="0" w:color="auto"/>
          </w:divBdr>
          <w:divsChild>
            <w:div w:id="571935977">
              <w:marLeft w:val="0"/>
              <w:marRight w:val="0"/>
              <w:marTop w:val="0"/>
              <w:marBottom w:val="0"/>
              <w:divBdr>
                <w:top w:val="none" w:sz="0" w:space="0" w:color="auto"/>
                <w:left w:val="none" w:sz="0" w:space="0" w:color="auto"/>
                <w:bottom w:val="none" w:sz="0" w:space="0" w:color="auto"/>
                <w:right w:val="none" w:sz="0" w:space="0" w:color="auto"/>
              </w:divBdr>
              <w:divsChild>
                <w:div w:id="1699624481">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1532919172">
      <w:bodyDiv w:val="1"/>
      <w:marLeft w:val="0"/>
      <w:marRight w:val="0"/>
      <w:marTop w:val="0"/>
      <w:marBottom w:val="0"/>
      <w:divBdr>
        <w:top w:val="none" w:sz="0" w:space="0" w:color="auto"/>
        <w:left w:val="none" w:sz="0" w:space="0" w:color="auto"/>
        <w:bottom w:val="none" w:sz="0" w:space="0" w:color="auto"/>
        <w:right w:val="none" w:sz="0" w:space="0" w:color="auto"/>
      </w:divBdr>
    </w:div>
    <w:div w:id="1554849080">
      <w:bodyDiv w:val="1"/>
      <w:marLeft w:val="0"/>
      <w:marRight w:val="0"/>
      <w:marTop w:val="0"/>
      <w:marBottom w:val="0"/>
      <w:divBdr>
        <w:top w:val="none" w:sz="0" w:space="0" w:color="auto"/>
        <w:left w:val="none" w:sz="0" w:space="0" w:color="auto"/>
        <w:bottom w:val="none" w:sz="0" w:space="0" w:color="auto"/>
        <w:right w:val="none" w:sz="0" w:space="0" w:color="auto"/>
      </w:divBdr>
    </w:div>
    <w:div w:id="1569726875">
      <w:bodyDiv w:val="1"/>
      <w:marLeft w:val="0"/>
      <w:marRight w:val="0"/>
      <w:marTop w:val="0"/>
      <w:marBottom w:val="0"/>
      <w:divBdr>
        <w:top w:val="none" w:sz="0" w:space="0" w:color="auto"/>
        <w:left w:val="none" w:sz="0" w:space="0" w:color="auto"/>
        <w:bottom w:val="none" w:sz="0" w:space="0" w:color="auto"/>
        <w:right w:val="none" w:sz="0" w:space="0" w:color="auto"/>
      </w:divBdr>
    </w:div>
    <w:div w:id="1570925138">
      <w:bodyDiv w:val="1"/>
      <w:marLeft w:val="0"/>
      <w:marRight w:val="0"/>
      <w:marTop w:val="0"/>
      <w:marBottom w:val="0"/>
      <w:divBdr>
        <w:top w:val="none" w:sz="0" w:space="0" w:color="auto"/>
        <w:left w:val="none" w:sz="0" w:space="0" w:color="auto"/>
        <w:bottom w:val="none" w:sz="0" w:space="0" w:color="auto"/>
        <w:right w:val="none" w:sz="0" w:space="0" w:color="auto"/>
      </w:divBdr>
    </w:div>
    <w:div w:id="1624194770">
      <w:bodyDiv w:val="1"/>
      <w:marLeft w:val="0"/>
      <w:marRight w:val="0"/>
      <w:marTop w:val="0"/>
      <w:marBottom w:val="0"/>
      <w:divBdr>
        <w:top w:val="none" w:sz="0" w:space="0" w:color="auto"/>
        <w:left w:val="none" w:sz="0" w:space="0" w:color="auto"/>
        <w:bottom w:val="none" w:sz="0" w:space="0" w:color="auto"/>
        <w:right w:val="none" w:sz="0" w:space="0" w:color="auto"/>
      </w:divBdr>
    </w:div>
    <w:div w:id="1626691275">
      <w:bodyDiv w:val="1"/>
      <w:marLeft w:val="0"/>
      <w:marRight w:val="0"/>
      <w:marTop w:val="0"/>
      <w:marBottom w:val="0"/>
      <w:divBdr>
        <w:top w:val="none" w:sz="0" w:space="0" w:color="auto"/>
        <w:left w:val="none" w:sz="0" w:space="0" w:color="auto"/>
        <w:bottom w:val="none" w:sz="0" w:space="0" w:color="auto"/>
        <w:right w:val="none" w:sz="0" w:space="0" w:color="auto"/>
      </w:divBdr>
    </w:div>
    <w:div w:id="1654600537">
      <w:bodyDiv w:val="1"/>
      <w:marLeft w:val="0"/>
      <w:marRight w:val="0"/>
      <w:marTop w:val="0"/>
      <w:marBottom w:val="0"/>
      <w:divBdr>
        <w:top w:val="none" w:sz="0" w:space="0" w:color="auto"/>
        <w:left w:val="none" w:sz="0" w:space="0" w:color="auto"/>
        <w:bottom w:val="none" w:sz="0" w:space="0" w:color="auto"/>
        <w:right w:val="none" w:sz="0" w:space="0" w:color="auto"/>
      </w:divBdr>
    </w:div>
    <w:div w:id="1675912393">
      <w:bodyDiv w:val="1"/>
      <w:marLeft w:val="0"/>
      <w:marRight w:val="0"/>
      <w:marTop w:val="0"/>
      <w:marBottom w:val="0"/>
      <w:divBdr>
        <w:top w:val="none" w:sz="0" w:space="0" w:color="auto"/>
        <w:left w:val="none" w:sz="0" w:space="0" w:color="auto"/>
        <w:bottom w:val="none" w:sz="0" w:space="0" w:color="auto"/>
        <w:right w:val="none" w:sz="0" w:space="0" w:color="auto"/>
      </w:divBdr>
    </w:div>
    <w:div w:id="1682508981">
      <w:bodyDiv w:val="1"/>
      <w:marLeft w:val="0"/>
      <w:marRight w:val="0"/>
      <w:marTop w:val="0"/>
      <w:marBottom w:val="0"/>
      <w:divBdr>
        <w:top w:val="none" w:sz="0" w:space="0" w:color="auto"/>
        <w:left w:val="none" w:sz="0" w:space="0" w:color="auto"/>
        <w:bottom w:val="none" w:sz="0" w:space="0" w:color="auto"/>
        <w:right w:val="none" w:sz="0" w:space="0" w:color="auto"/>
      </w:divBdr>
    </w:div>
    <w:div w:id="1710841241">
      <w:bodyDiv w:val="1"/>
      <w:marLeft w:val="0"/>
      <w:marRight w:val="0"/>
      <w:marTop w:val="0"/>
      <w:marBottom w:val="0"/>
      <w:divBdr>
        <w:top w:val="none" w:sz="0" w:space="0" w:color="auto"/>
        <w:left w:val="none" w:sz="0" w:space="0" w:color="auto"/>
        <w:bottom w:val="none" w:sz="0" w:space="0" w:color="auto"/>
        <w:right w:val="none" w:sz="0" w:space="0" w:color="auto"/>
      </w:divBdr>
    </w:div>
    <w:div w:id="1734498338">
      <w:bodyDiv w:val="1"/>
      <w:marLeft w:val="0"/>
      <w:marRight w:val="0"/>
      <w:marTop w:val="0"/>
      <w:marBottom w:val="0"/>
      <w:divBdr>
        <w:top w:val="none" w:sz="0" w:space="0" w:color="auto"/>
        <w:left w:val="none" w:sz="0" w:space="0" w:color="auto"/>
        <w:bottom w:val="none" w:sz="0" w:space="0" w:color="auto"/>
        <w:right w:val="none" w:sz="0" w:space="0" w:color="auto"/>
      </w:divBdr>
    </w:div>
    <w:div w:id="1744714026">
      <w:bodyDiv w:val="1"/>
      <w:marLeft w:val="0"/>
      <w:marRight w:val="0"/>
      <w:marTop w:val="0"/>
      <w:marBottom w:val="0"/>
      <w:divBdr>
        <w:top w:val="none" w:sz="0" w:space="0" w:color="auto"/>
        <w:left w:val="none" w:sz="0" w:space="0" w:color="auto"/>
        <w:bottom w:val="none" w:sz="0" w:space="0" w:color="auto"/>
        <w:right w:val="none" w:sz="0" w:space="0" w:color="auto"/>
      </w:divBdr>
    </w:div>
    <w:div w:id="1751196432">
      <w:bodyDiv w:val="1"/>
      <w:marLeft w:val="0"/>
      <w:marRight w:val="0"/>
      <w:marTop w:val="0"/>
      <w:marBottom w:val="0"/>
      <w:divBdr>
        <w:top w:val="none" w:sz="0" w:space="0" w:color="auto"/>
        <w:left w:val="none" w:sz="0" w:space="0" w:color="auto"/>
        <w:bottom w:val="none" w:sz="0" w:space="0" w:color="auto"/>
        <w:right w:val="none" w:sz="0" w:space="0" w:color="auto"/>
      </w:divBdr>
    </w:div>
    <w:div w:id="1753505940">
      <w:bodyDiv w:val="1"/>
      <w:marLeft w:val="0"/>
      <w:marRight w:val="0"/>
      <w:marTop w:val="0"/>
      <w:marBottom w:val="0"/>
      <w:divBdr>
        <w:top w:val="none" w:sz="0" w:space="0" w:color="auto"/>
        <w:left w:val="none" w:sz="0" w:space="0" w:color="auto"/>
        <w:bottom w:val="none" w:sz="0" w:space="0" w:color="auto"/>
        <w:right w:val="none" w:sz="0" w:space="0" w:color="auto"/>
      </w:divBdr>
    </w:div>
    <w:div w:id="1767651225">
      <w:bodyDiv w:val="1"/>
      <w:marLeft w:val="0"/>
      <w:marRight w:val="0"/>
      <w:marTop w:val="0"/>
      <w:marBottom w:val="0"/>
      <w:divBdr>
        <w:top w:val="none" w:sz="0" w:space="0" w:color="auto"/>
        <w:left w:val="none" w:sz="0" w:space="0" w:color="auto"/>
        <w:bottom w:val="none" w:sz="0" w:space="0" w:color="auto"/>
        <w:right w:val="none" w:sz="0" w:space="0" w:color="auto"/>
      </w:divBdr>
    </w:div>
    <w:div w:id="1782798996">
      <w:bodyDiv w:val="1"/>
      <w:marLeft w:val="0"/>
      <w:marRight w:val="0"/>
      <w:marTop w:val="0"/>
      <w:marBottom w:val="0"/>
      <w:divBdr>
        <w:top w:val="none" w:sz="0" w:space="0" w:color="auto"/>
        <w:left w:val="none" w:sz="0" w:space="0" w:color="auto"/>
        <w:bottom w:val="none" w:sz="0" w:space="0" w:color="auto"/>
        <w:right w:val="none" w:sz="0" w:space="0" w:color="auto"/>
      </w:divBdr>
    </w:div>
    <w:div w:id="1786389211">
      <w:bodyDiv w:val="1"/>
      <w:marLeft w:val="0"/>
      <w:marRight w:val="0"/>
      <w:marTop w:val="0"/>
      <w:marBottom w:val="0"/>
      <w:divBdr>
        <w:top w:val="none" w:sz="0" w:space="0" w:color="auto"/>
        <w:left w:val="none" w:sz="0" w:space="0" w:color="auto"/>
        <w:bottom w:val="none" w:sz="0" w:space="0" w:color="auto"/>
        <w:right w:val="none" w:sz="0" w:space="0" w:color="auto"/>
      </w:divBdr>
    </w:div>
    <w:div w:id="1789738964">
      <w:bodyDiv w:val="1"/>
      <w:marLeft w:val="0"/>
      <w:marRight w:val="0"/>
      <w:marTop w:val="0"/>
      <w:marBottom w:val="0"/>
      <w:divBdr>
        <w:top w:val="none" w:sz="0" w:space="0" w:color="auto"/>
        <w:left w:val="none" w:sz="0" w:space="0" w:color="auto"/>
        <w:bottom w:val="none" w:sz="0" w:space="0" w:color="auto"/>
        <w:right w:val="none" w:sz="0" w:space="0" w:color="auto"/>
      </w:divBdr>
    </w:div>
    <w:div w:id="1794708291">
      <w:bodyDiv w:val="1"/>
      <w:marLeft w:val="0"/>
      <w:marRight w:val="0"/>
      <w:marTop w:val="0"/>
      <w:marBottom w:val="0"/>
      <w:divBdr>
        <w:top w:val="none" w:sz="0" w:space="0" w:color="auto"/>
        <w:left w:val="none" w:sz="0" w:space="0" w:color="auto"/>
        <w:bottom w:val="none" w:sz="0" w:space="0" w:color="auto"/>
        <w:right w:val="none" w:sz="0" w:space="0" w:color="auto"/>
      </w:divBdr>
    </w:div>
    <w:div w:id="1796752800">
      <w:bodyDiv w:val="1"/>
      <w:marLeft w:val="0"/>
      <w:marRight w:val="0"/>
      <w:marTop w:val="0"/>
      <w:marBottom w:val="0"/>
      <w:divBdr>
        <w:top w:val="none" w:sz="0" w:space="0" w:color="auto"/>
        <w:left w:val="none" w:sz="0" w:space="0" w:color="auto"/>
        <w:bottom w:val="none" w:sz="0" w:space="0" w:color="auto"/>
        <w:right w:val="none" w:sz="0" w:space="0" w:color="auto"/>
      </w:divBdr>
    </w:div>
    <w:div w:id="1853491343">
      <w:bodyDiv w:val="1"/>
      <w:marLeft w:val="0"/>
      <w:marRight w:val="0"/>
      <w:marTop w:val="0"/>
      <w:marBottom w:val="0"/>
      <w:divBdr>
        <w:top w:val="none" w:sz="0" w:space="0" w:color="auto"/>
        <w:left w:val="none" w:sz="0" w:space="0" w:color="auto"/>
        <w:bottom w:val="none" w:sz="0" w:space="0" w:color="auto"/>
        <w:right w:val="none" w:sz="0" w:space="0" w:color="auto"/>
      </w:divBdr>
    </w:div>
    <w:div w:id="1860466407">
      <w:bodyDiv w:val="1"/>
      <w:marLeft w:val="0"/>
      <w:marRight w:val="0"/>
      <w:marTop w:val="0"/>
      <w:marBottom w:val="0"/>
      <w:divBdr>
        <w:top w:val="none" w:sz="0" w:space="0" w:color="auto"/>
        <w:left w:val="none" w:sz="0" w:space="0" w:color="auto"/>
        <w:bottom w:val="none" w:sz="0" w:space="0" w:color="auto"/>
        <w:right w:val="none" w:sz="0" w:space="0" w:color="auto"/>
      </w:divBdr>
    </w:div>
    <w:div w:id="1888449148">
      <w:bodyDiv w:val="1"/>
      <w:marLeft w:val="0"/>
      <w:marRight w:val="0"/>
      <w:marTop w:val="0"/>
      <w:marBottom w:val="0"/>
      <w:divBdr>
        <w:top w:val="none" w:sz="0" w:space="0" w:color="auto"/>
        <w:left w:val="none" w:sz="0" w:space="0" w:color="auto"/>
        <w:bottom w:val="none" w:sz="0" w:space="0" w:color="auto"/>
        <w:right w:val="none" w:sz="0" w:space="0" w:color="auto"/>
      </w:divBdr>
    </w:div>
    <w:div w:id="1920207375">
      <w:bodyDiv w:val="1"/>
      <w:marLeft w:val="0"/>
      <w:marRight w:val="0"/>
      <w:marTop w:val="0"/>
      <w:marBottom w:val="0"/>
      <w:divBdr>
        <w:top w:val="none" w:sz="0" w:space="0" w:color="auto"/>
        <w:left w:val="none" w:sz="0" w:space="0" w:color="auto"/>
        <w:bottom w:val="none" w:sz="0" w:space="0" w:color="auto"/>
        <w:right w:val="none" w:sz="0" w:space="0" w:color="auto"/>
      </w:divBdr>
    </w:div>
    <w:div w:id="1921207605">
      <w:bodyDiv w:val="1"/>
      <w:marLeft w:val="0"/>
      <w:marRight w:val="0"/>
      <w:marTop w:val="0"/>
      <w:marBottom w:val="0"/>
      <w:divBdr>
        <w:top w:val="none" w:sz="0" w:space="0" w:color="auto"/>
        <w:left w:val="none" w:sz="0" w:space="0" w:color="auto"/>
        <w:bottom w:val="none" w:sz="0" w:space="0" w:color="auto"/>
        <w:right w:val="none" w:sz="0" w:space="0" w:color="auto"/>
      </w:divBdr>
    </w:div>
    <w:div w:id="2087455421">
      <w:bodyDiv w:val="1"/>
      <w:marLeft w:val="0"/>
      <w:marRight w:val="0"/>
      <w:marTop w:val="0"/>
      <w:marBottom w:val="0"/>
      <w:divBdr>
        <w:top w:val="none" w:sz="0" w:space="0" w:color="auto"/>
        <w:left w:val="none" w:sz="0" w:space="0" w:color="auto"/>
        <w:bottom w:val="none" w:sz="0" w:space="0" w:color="auto"/>
        <w:right w:val="none" w:sz="0" w:space="0" w:color="auto"/>
      </w:divBdr>
    </w:div>
    <w:div w:id="211990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_publiczne@szpital-monki.h2.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ropublico.pl/Dokumenty/Download/2e558034-b8f4-a745-8136-2db79d171f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eterneco.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mowienia_publiczne@szpital-monki.h2.pl" TargetMode="External"/><Relationship Id="rId4" Type="http://schemas.openxmlformats.org/officeDocument/2006/relationships/settings" Target="settings.xml"/><Relationship Id="rId9" Type="http://schemas.openxmlformats.org/officeDocument/2006/relationships/hyperlink" Target="mailto:sekretariat@szpital-monki.h2.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BAFA0-F803-491F-93D6-77654AD8E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1017</TotalTime>
  <Pages>21</Pages>
  <Words>8329</Words>
  <Characters>49977</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jstankiewicz</cp:lastModifiedBy>
  <cp:revision>187</cp:revision>
  <cp:lastPrinted>2026-01-28T08:37:00Z</cp:lastPrinted>
  <dcterms:created xsi:type="dcterms:W3CDTF">2025-10-30T09:09:00Z</dcterms:created>
  <dcterms:modified xsi:type="dcterms:W3CDTF">2026-01-29T10:48:00Z</dcterms:modified>
</cp:coreProperties>
</file>